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24" w:rsidRPr="00F4404C" w:rsidRDefault="00F4404C" w:rsidP="00F4404C">
      <w:pPr>
        <w:jc w:val="center"/>
        <w:rPr>
          <w:rFonts w:cstheme="minorHAnsi"/>
          <w:i/>
          <w:sz w:val="72"/>
          <w:lang w:val="es-ES"/>
        </w:rPr>
      </w:pPr>
      <w:r w:rsidRPr="00F4404C">
        <w:rPr>
          <w:rFonts w:cstheme="minorHAnsi"/>
          <w:i/>
          <w:sz w:val="72"/>
          <w:lang w:val="es-ES"/>
        </w:rPr>
        <w:t>Mercadotecnia</w:t>
      </w:r>
    </w:p>
    <w:p w:rsidR="00F4404C" w:rsidRPr="00F4404C" w:rsidRDefault="00F4404C" w:rsidP="00F4404C">
      <w:pPr>
        <w:shd w:val="clear" w:color="auto" w:fill="FFFFFF"/>
        <w:spacing w:after="360" w:line="240" w:lineRule="auto"/>
        <w:rPr>
          <w:rFonts w:eastAsia="Times New Roman" w:cstheme="minorHAnsi"/>
          <w:sz w:val="27"/>
          <w:szCs w:val="27"/>
          <w:lang w:eastAsia="es-GT"/>
        </w:rPr>
      </w:pPr>
      <w:r w:rsidRPr="00F4404C">
        <w:rPr>
          <w:rFonts w:eastAsia="Times New Roman" w:cstheme="minorHAnsi"/>
          <w:sz w:val="33"/>
          <w:szCs w:val="33"/>
          <w:lang w:eastAsia="es-GT"/>
        </w:rPr>
        <w:t xml:space="preserve">Observación                                                                           </w:t>
      </w:r>
      <w:r>
        <w:rPr>
          <w:rFonts w:eastAsia="Times New Roman" w:cstheme="minorHAnsi"/>
          <w:sz w:val="33"/>
          <w:szCs w:val="33"/>
          <w:lang w:eastAsia="es-GT"/>
        </w:rPr>
        <w:t xml:space="preserve">                     </w:t>
      </w:r>
      <w:r w:rsidRPr="00F4404C">
        <w:rPr>
          <w:rFonts w:eastAsia="Times New Roman" w:cstheme="minorHAnsi"/>
          <w:sz w:val="27"/>
          <w:szCs w:val="27"/>
          <w:lang w:eastAsia="es-GT"/>
        </w:rPr>
        <w:t>La observación es una de las técnicas de evaluación de servicio al cliente más sencillas que una organización puede aplicar.</w:t>
      </w:r>
    </w:p>
    <w:p w:rsidR="00F4404C" w:rsidRPr="00F4404C" w:rsidRDefault="00F4404C" w:rsidP="00F4404C">
      <w:pPr>
        <w:shd w:val="clear" w:color="auto" w:fill="FFFFFF"/>
        <w:spacing w:after="360" w:line="240" w:lineRule="auto"/>
        <w:rPr>
          <w:rFonts w:cstheme="minorHAnsi"/>
          <w:sz w:val="27"/>
          <w:szCs w:val="27"/>
          <w:shd w:val="clear" w:color="auto" w:fill="FFFFFF"/>
        </w:rPr>
      </w:pPr>
      <w:r w:rsidRPr="00F4404C">
        <w:rPr>
          <w:rFonts w:cstheme="minorHAnsi"/>
          <w:bCs/>
          <w:sz w:val="33"/>
          <w:szCs w:val="33"/>
        </w:rPr>
        <w:t xml:space="preserve">Estudio </w:t>
      </w:r>
      <w:proofErr w:type="spellStart"/>
      <w:r w:rsidRPr="00F4404C">
        <w:rPr>
          <w:rFonts w:cstheme="minorHAnsi"/>
          <w:bCs/>
          <w:sz w:val="33"/>
          <w:szCs w:val="33"/>
        </w:rPr>
        <w:t>Mistery</w:t>
      </w:r>
      <w:proofErr w:type="spellEnd"/>
      <w:r w:rsidRPr="00F4404C">
        <w:rPr>
          <w:rFonts w:cstheme="minorHAnsi"/>
          <w:bCs/>
          <w:sz w:val="33"/>
          <w:szCs w:val="33"/>
        </w:rPr>
        <w:t xml:space="preserve"> </w:t>
      </w:r>
      <w:proofErr w:type="spellStart"/>
      <w:r w:rsidRPr="00F4404C">
        <w:rPr>
          <w:rFonts w:cstheme="minorHAnsi"/>
          <w:bCs/>
          <w:sz w:val="33"/>
          <w:szCs w:val="33"/>
        </w:rPr>
        <w:t>Shopper</w:t>
      </w:r>
      <w:proofErr w:type="spellEnd"/>
      <w:r w:rsidRPr="00F4404C">
        <w:rPr>
          <w:rFonts w:eastAsia="Times New Roman" w:cstheme="minorHAnsi"/>
          <w:sz w:val="27"/>
          <w:szCs w:val="27"/>
          <w:lang w:eastAsia="es-GT"/>
        </w:rPr>
        <w:t xml:space="preserve">                                                                          </w:t>
      </w:r>
      <w:r>
        <w:rPr>
          <w:rFonts w:eastAsia="Times New Roman" w:cstheme="minorHAnsi"/>
          <w:sz w:val="27"/>
          <w:szCs w:val="27"/>
          <w:lang w:eastAsia="es-GT"/>
        </w:rPr>
        <w:t xml:space="preserve">                         </w:t>
      </w:r>
      <w:r w:rsidRPr="00F4404C">
        <w:rPr>
          <w:rFonts w:eastAsia="Times New Roman" w:cstheme="minorHAnsi"/>
          <w:sz w:val="27"/>
          <w:szCs w:val="27"/>
          <w:lang w:eastAsia="es-GT"/>
        </w:rPr>
        <w:t xml:space="preserve"> </w:t>
      </w:r>
      <w:r w:rsidRPr="00F4404C">
        <w:rPr>
          <w:rFonts w:cstheme="minorHAnsi"/>
          <w:sz w:val="27"/>
          <w:szCs w:val="27"/>
          <w:shd w:val="clear" w:color="auto" w:fill="FFFFFF"/>
        </w:rPr>
        <w:t xml:space="preserve">Esta técnica implica el empleo de un </w:t>
      </w:r>
      <w:proofErr w:type="spellStart"/>
      <w:r w:rsidRPr="00F4404C">
        <w:rPr>
          <w:rFonts w:cstheme="minorHAnsi"/>
          <w:sz w:val="27"/>
          <w:szCs w:val="27"/>
          <w:shd w:val="clear" w:color="auto" w:fill="FFFFFF"/>
        </w:rPr>
        <w:t>mystery</w:t>
      </w:r>
      <w:proofErr w:type="spellEnd"/>
      <w:r w:rsidRPr="00F4404C">
        <w:rPr>
          <w:rFonts w:cstheme="minorHAnsi"/>
          <w:sz w:val="27"/>
          <w:szCs w:val="27"/>
          <w:shd w:val="clear" w:color="auto" w:fill="FFFFFF"/>
        </w:rPr>
        <w:t xml:space="preserve"> </w:t>
      </w:r>
      <w:proofErr w:type="spellStart"/>
      <w:r w:rsidRPr="00F4404C">
        <w:rPr>
          <w:rFonts w:cstheme="minorHAnsi"/>
          <w:sz w:val="27"/>
          <w:szCs w:val="27"/>
          <w:shd w:val="clear" w:color="auto" w:fill="FFFFFF"/>
        </w:rPr>
        <w:t>shopper</w:t>
      </w:r>
      <w:proofErr w:type="spellEnd"/>
      <w:r w:rsidRPr="00F4404C">
        <w:rPr>
          <w:rFonts w:cstheme="minorHAnsi"/>
          <w:sz w:val="27"/>
          <w:szCs w:val="27"/>
          <w:shd w:val="clear" w:color="auto" w:fill="FFFFFF"/>
        </w:rPr>
        <w:t>, que realizan transacciones y luego informan el nivel de servicio que recibe. Es una técnica muy efectiva ya que son profesionales y saben exactamente qué áreas son importantes cuando se trata de servicio al cliente.</w:t>
      </w:r>
    </w:p>
    <w:p w:rsidR="00F4404C" w:rsidRPr="00F4404C" w:rsidRDefault="00F4404C" w:rsidP="00F4404C">
      <w:pPr>
        <w:shd w:val="clear" w:color="auto" w:fill="FFFFFF"/>
        <w:spacing w:after="360" w:line="240" w:lineRule="auto"/>
        <w:rPr>
          <w:rFonts w:cstheme="minorHAnsi"/>
          <w:sz w:val="27"/>
          <w:szCs w:val="27"/>
        </w:rPr>
      </w:pPr>
      <w:r w:rsidRPr="00F4404C">
        <w:rPr>
          <w:rFonts w:cstheme="minorHAnsi"/>
          <w:bCs/>
          <w:sz w:val="33"/>
          <w:szCs w:val="33"/>
        </w:rPr>
        <w:t>Monitorear los canales de comunicación con el cliente</w:t>
      </w:r>
      <w:r w:rsidRPr="00F4404C">
        <w:rPr>
          <w:rFonts w:cstheme="minorHAnsi"/>
          <w:bCs/>
          <w:sz w:val="33"/>
          <w:szCs w:val="33"/>
        </w:rPr>
        <w:t xml:space="preserve">  </w:t>
      </w:r>
      <w:r>
        <w:rPr>
          <w:rFonts w:cstheme="minorHAnsi"/>
          <w:bCs/>
          <w:sz w:val="33"/>
          <w:szCs w:val="33"/>
        </w:rPr>
        <w:t xml:space="preserve">                            </w:t>
      </w:r>
      <w:r w:rsidRPr="00F4404C">
        <w:rPr>
          <w:rFonts w:cstheme="minorHAnsi"/>
          <w:sz w:val="27"/>
          <w:szCs w:val="27"/>
        </w:rPr>
        <w:t>Las llamadas telefónicas se pueden grabar y se puede pedir a los representantes que escuchen sus propias conversaciones para mejorar su rendimiento en el futuro. Además, estas grabaciones también podrían utilizarse con fines de enseñanza y formación.</w:t>
      </w:r>
    </w:p>
    <w:p w:rsidR="00F4404C" w:rsidRPr="00F4404C" w:rsidRDefault="00F4404C" w:rsidP="00F4404C">
      <w:pPr>
        <w:shd w:val="clear" w:color="auto" w:fill="FFFFFF"/>
        <w:spacing w:after="360" w:line="240" w:lineRule="auto"/>
        <w:rPr>
          <w:rFonts w:cstheme="minorHAnsi"/>
          <w:sz w:val="27"/>
          <w:szCs w:val="27"/>
        </w:rPr>
      </w:pPr>
      <w:r w:rsidRPr="00F4404C">
        <w:rPr>
          <w:rFonts w:cstheme="minorHAnsi"/>
          <w:bCs/>
          <w:sz w:val="33"/>
          <w:szCs w:val="33"/>
        </w:rPr>
        <w:t>Análisis de datos financieros</w:t>
      </w:r>
      <w:r w:rsidRPr="00F4404C">
        <w:rPr>
          <w:rFonts w:cstheme="minorHAnsi"/>
          <w:bCs/>
          <w:sz w:val="33"/>
          <w:szCs w:val="33"/>
        </w:rPr>
        <w:t xml:space="preserve">                                                  </w:t>
      </w:r>
      <w:r>
        <w:rPr>
          <w:rFonts w:cstheme="minorHAnsi"/>
          <w:bCs/>
          <w:sz w:val="33"/>
          <w:szCs w:val="33"/>
        </w:rPr>
        <w:t xml:space="preserve">                    </w:t>
      </w:r>
      <w:r w:rsidRPr="00F4404C">
        <w:rPr>
          <w:rFonts w:cstheme="minorHAnsi"/>
          <w:bCs/>
          <w:sz w:val="33"/>
          <w:szCs w:val="33"/>
        </w:rPr>
        <w:t xml:space="preserve">    </w:t>
      </w:r>
      <w:r w:rsidRPr="00F4404C">
        <w:rPr>
          <w:rFonts w:cstheme="minorHAnsi"/>
          <w:sz w:val="27"/>
          <w:szCs w:val="27"/>
        </w:rPr>
        <w:t>Otra de las técnicas de evaluación del servicio al cliente consiste en el análisis de datos financieros de la empresa, que incluyen ventas, visitas de clientes, quejas, número de consultas y ventas cruzadas.</w:t>
      </w:r>
    </w:p>
    <w:p w:rsidR="00F4404C" w:rsidRPr="00F4404C" w:rsidRDefault="00F4404C" w:rsidP="00F4404C">
      <w:pPr>
        <w:shd w:val="clear" w:color="auto" w:fill="FFFFFF"/>
        <w:spacing w:after="360" w:line="240" w:lineRule="auto"/>
        <w:rPr>
          <w:rFonts w:cstheme="minorHAnsi"/>
          <w:sz w:val="27"/>
          <w:szCs w:val="27"/>
        </w:rPr>
      </w:pPr>
      <w:r w:rsidRPr="00F4404C">
        <w:rPr>
          <w:rFonts w:cstheme="minorHAnsi"/>
          <w:bCs/>
          <w:sz w:val="33"/>
          <w:szCs w:val="33"/>
        </w:rPr>
        <w:t>Recolectar comentarios de los clientes</w:t>
      </w:r>
      <w:r w:rsidRPr="00F4404C">
        <w:rPr>
          <w:rFonts w:cstheme="minorHAnsi"/>
          <w:bCs/>
          <w:sz w:val="33"/>
          <w:szCs w:val="33"/>
        </w:rPr>
        <w:t xml:space="preserve">                                  </w:t>
      </w:r>
      <w:r>
        <w:rPr>
          <w:rFonts w:cstheme="minorHAnsi"/>
          <w:bCs/>
          <w:sz w:val="33"/>
          <w:szCs w:val="33"/>
        </w:rPr>
        <w:t xml:space="preserve">                        </w:t>
      </w:r>
      <w:r w:rsidRPr="00F4404C">
        <w:rPr>
          <w:rFonts w:cstheme="minorHAnsi"/>
          <w:bCs/>
          <w:sz w:val="33"/>
          <w:szCs w:val="33"/>
        </w:rPr>
        <w:t xml:space="preserve">    </w:t>
      </w:r>
      <w:r w:rsidRPr="00F4404C">
        <w:rPr>
          <w:rFonts w:cstheme="minorHAnsi"/>
          <w:sz w:val="27"/>
          <w:szCs w:val="27"/>
        </w:rPr>
        <w:t>Para llevar a cabo este proceso, a través de encuestas, puedes realizar </w:t>
      </w:r>
      <w:hyperlink r:id="rId4" w:tgtFrame="_blank" w:history="1">
        <w:r w:rsidRPr="00F4404C">
          <w:rPr>
            <w:rStyle w:val="Hipervnculo"/>
            <w:rFonts w:cstheme="minorHAnsi"/>
            <w:color w:val="auto"/>
            <w:sz w:val="27"/>
            <w:szCs w:val="27"/>
            <w:u w:val="none"/>
          </w:rPr>
          <w:t xml:space="preserve">encuestas en </w:t>
        </w:r>
        <w:proofErr w:type="spellStart"/>
        <w:r w:rsidRPr="00F4404C">
          <w:rPr>
            <w:rStyle w:val="Hipervnculo"/>
            <w:rFonts w:cstheme="minorHAnsi"/>
            <w:color w:val="auto"/>
            <w:sz w:val="27"/>
            <w:szCs w:val="27"/>
            <w:u w:val="none"/>
          </w:rPr>
          <w:t>tablets</w:t>
        </w:r>
        <w:proofErr w:type="spellEnd"/>
      </w:hyperlink>
      <w:r w:rsidRPr="00F4404C">
        <w:rPr>
          <w:rFonts w:cstheme="minorHAnsi"/>
          <w:sz w:val="27"/>
          <w:szCs w:val="27"/>
        </w:rPr>
        <w:t> en las cajas registradoras y salidas donde los clientes puedan registrar sus comentarios. Otra forma puede ser enviado una </w:t>
      </w:r>
      <w:hyperlink r:id="rId5" w:tgtFrame="_blank" w:history="1">
        <w:r w:rsidRPr="00F4404C">
          <w:rPr>
            <w:rStyle w:val="Hipervnculo"/>
            <w:rFonts w:cstheme="minorHAnsi"/>
            <w:color w:val="auto"/>
            <w:sz w:val="27"/>
            <w:szCs w:val="27"/>
            <w:u w:val="none"/>
          </w:rPr>
          <w:t>encuesta por correo electrónico</w:t>
        </w:r>
      </w:hyperlink>
      <w:r w:rsidRPr="00F4404C">
        <w:rPr>
          <w:rFonts w:cstheme="minorHAnsi"/>
          <w:sz w:val="27"/>
          <w:szCs w:val="27"/>
        </w:rPr>
        <w:t> o compartiéndola por redes sociales. </w:t>
      </w:r>
    </w:p>
    <w:p w:rsidR="00F4404C" w:rsidRPr="00F4404C" w:rsidRDefault="00F4404C" w:rsidP="00F4404C">
      <w:pPr>
        <w:shd w:val="clear" w:color="auto" w:fill="FFFFFF"/>
        <w:spacing w:after="360" w:line="240" w:lineRule="auto"/>
        <w:rPr>
          <w:rFonts w:cstheme="minorHAnsi"/>
          <w:bCs/>
          <w:sz w:val="33"/>
          <w:szCs w:val="33"/>
        </w:rPr>
      </w:pPr>
    </w:p>
    <w:p w:rsidR="00F4404C" w:rsidRPr="00F4404C" w:rsidRDefault="00F4404C" w:rsidP="00F4404C">
      <w:pPr>
        <w:shd w:val="clear" w:color="auto" w:fill="FFFFFF"/>
        <w:spacing w:after="360" w:line="240" w:lineRule="auto"/>
        <w:rPr>
          <w:rFonts w:cstheme="minorHAnsi"/>
          <w:sz w:val="27"/>
          <w:szCs w:val="27"/>
          <w:shd w:val="clear" w:color="auto" w:fill="FFFFFF"/>
        </w:rPr>
      </w:pPr>
    </w:p>
    <w:p w:rsidR="00F4404C" w:rsidRPr="00F4404C" w:rsidRDefault="00F4404C" w:rsidP="00F4404C">
      <w:pPr>
        <w:shd w:val="clear" w:color="auto" w:fill="FFFFFF"/>
        <w:spacing w:after="360" w:line="240" w:lineRule="auto"/>
        <w:rPr>
          <w:rFonts w:cstheme="minorHAnsi"/>
          <w:sz w:val="27"/>
          <w:szCs w:val="27"/>
          <w:shd w:val="clear" w:color="auto" w:fill="FFFFFF"/>
        </w:rPr>
      </w:pPr>
      <w:bookmarkStart w:id="0" w:name="_GoBack"/>
      <w:bookmarkEnd w:id="0"/>
    </w:p>
    <w:p w:rsidR="00F4404C" w:rsidRPr="00F4404C" w:rsidRDefault="00F4404C" w:rsidP="00F4404C">
      <w:pPr>
        <w:rPr>
          <w:rFonts w:cstheme="minorHAnsi"/>
          <w:i/>
          <w:sz w:val="72"/>
          <w:lang w:val="es-ES"/>
        </w:rPr>
      </w:pPr>
    </w:p>
    <w:sectPr w:rsidR="00F4404C" w:rsidRPr="00F440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4C"/>
    <w:rsid w:val="00D57524"/>
    <w:rsid w:val="00F4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59FE6D-B249-4047-B642-81A290C3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440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4404C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F4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F44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questionpro.com/blog/es/encuesta-por-correo-electronico/" TargetMode="External"/><Relationship Id="rId4" Type="http://schemas.openxmlformats.org/officeDocument/2006/relationships/hyperlink" Target="https://www.questionpro.com/es/encuestas-en-tablet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Milagro</dc:creator>
  <cp:keywords/>
  <dc:description/>
  <cp:lastModifiedBy>El Milagro</cp:lastModifiedBy>
  <cp:revision>1</cp:revision>
  <dcterms:created xsi:type="dcterms:W3CDTF">2021-06-11T18:38:00Z</dcterms:created>
  <dcterms:modified xsi:type="dcterms:W3CDTF">2021-06-11T18:44:00Z</dcterms:modified>
</cp:coreProperties>
</file>