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57" w:rsidRPr="00707E70" w:rsidRDefault="00340357" w:rsidP="00340357">
      <w:pPr>
        <w:shd w:val="clear" w:color="auto" w:fill="00BAD6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es-ES"/>
        </w:rPr>
      </w:pPr>
      <w:r w:rsidRPr="00707E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Actividad</w:t>
      </w:r>
      <w:r w:rsidR="003B27CD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es-ES"/>
        </w:rPr>
        <w:t xml:space="preserve"> #4</w:t>
      </w:r>
      <w:bookmarkStart w:id="0" w:name="_GoBack"/>
      <w:bookmarkEnd w:id="0"/>
      <w:r w:rsidRPr="00707E7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es-ES"/>
        </w:rPr>
        <w:t xml:space="preserve"> Bloque II</w:t>
      </w:r>
    </w:p>
    <w:p w:rsidR="00340357" w:rsidRPr="00707E70" w:rsidRDefault="00340357" w:rsidP="00340357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7E70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Nombre:</w:t>
      </w:r>
      <w:r w:rsidRPr="00707E7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María Santelíz </w:t>
      </w:r>
    </w:p>
    <w:p w:rsidR="00340357" w:rsidRPr="00707E70" w:rsidRDefault="00340357" w:rsidP="00340357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07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</w:t>
      </w:r>
      <w:proofErr w:type="spellEnd"/>
      <w:r w:rsidRPr="00707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07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Ingles</w:t>
      </w:r>
    </w:p>
    <w:p w:rsidR="00340357" w:rsidRPr="00707E70" w:rsidRDefault="00340357" w:rsidP="00340357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07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Catedrática</w:t>
      </w:r>
      <w:proofErr w:type="spellEnd"/>
      <w:r w:rsidRPr="00707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07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7E70">
        <w:rPr>
          <w:rFonts w:ascii="Times New Roman" w:hAnsi="Times New Roman" w:cs="Times New Roman"/>
          <w:color w:val="000000" w:themeColor="text1"/>
          <w:sz w:val="24"/>
          <w:szCs w:val="24"/>
        </w:rPr>
        <w:t>Mariliz</w:t>
      </w:r>
      <w:proofErr w:type="spellEnd"/>
      <w:r w:rsidRPr="00707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Ramos</w:t>
      </w:r>
    </w:p>
    <w:p w:rsidR="00340357" w:rsidRPr="00707E70" w:rsidRDefault="00340357" w:rsidP="00644FD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tbl>
      <w:tblPr>
        <w:tblW w:w="95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4"/>
      </w:tblGrid>
      <w:tr w:rsidR="00707E70" w:rsidRPr="00707E70" w:rsidTr="003B27CD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9594" w:type="dxa"/>
            <w:shd w:val="clear" w:color="auto" w:fill="E7E6E6" w:themeFill="background2"/>
          </w:tcPr>
          <w:p w:rsidR="00707E70" w:rsidRPr="00707E70" w:rsidRDefault="00707E70" w:rsidP="00707E7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Make six sentences with </w:t>
            </w:r>
            <w:proofErr w:type="gramStart"/>
            <w:r w:rsidRPr="00707E70">
              <w:rPr>
                <w:rFonts w:ascii="Times New Roman" w:hAnsi="Times New Roman" w:cs="Times New Roman"/>
                <w:sz w:val="24"/>
                <w:szCs w:val="24"/>
              </w:rPr>
              <w:t>“ can</w:t>
            </w:r>
            <w:proofErr w:type="gramEnd"/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, could, would”./  </w:t>
            </w:r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Hacer seis oraciones con “can, </w:t>
            </w:r>
            <w:proofErr w:type="spellStart"/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could</w:t>
            </w:r>
            <w:proofErr w:type="spellEnd"/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would</w:t>
            </w:r>
            <w:proofErr w:type="spellEnd"/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”.</w:t>
            </w:r>
          </w:p>
          <w:p w:rsidR="00707E70" w:rsidRDefault="00707E70" w:rsidP="00707E7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707E70" w:rsidRPr="00707E70" w:rsidRDefault="00707E70" w:rsidP="00707E7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>Example:</w:t>
            </w:r>
          </w:p>
          <w:p w:rsidR="00707E70" w:rsidRPr="00707E70" w:rsidRDefault="00707E70" w:rsidP="00707E7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>Could you lend me twenty dollars?</w:t>
            </w:r>
          </w:p>
          <w:p w:rsidR="00707E70" w:rsidRPr="00707E70" w:rsidRDefault="00707E70" w:rsidP="00707E7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>an you make me a sandwich?</w:t>
            </w:r>
          </w:p>
          <w:p w:rsidR="00707E70" w:rsidRDefault="00707E70" w:rsidP="00707E7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>Would you mind not sitting here?</w:t>
            </w:r>
          </w:p>
          <w:p w:rsidR="00707E70" w:rsidRPr="00707E70" w:rsidRDefault="00707E70" w:rsidP="00707E70">
            <w:pPr>
              <w:pStyle w:val="Sinespaciad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E70" w:rsidRPr="003B27CD" w:rsidTr="003B27CD">
        <w:tblPrEx>
          <w:tblCellMar>
            <w:top w:w="0" w:type="dxa"/>
            <w:bottom w:w="0" w:type="dxa"/>
          </w:tblCellMar>
        </w:tblPrEx>
        <w:trPr>
          <w:trHeight w:val="2580"/>
        </w:trPr>
        <w:tc>
          <w:tcPr>
            <w:tcW w:w="9594" w:type="dxa"/>
            <w:shd w:val="clear" w:color="auto" w:fill="FFF2CC" w:themeFill="accent4" w:themeFillTint="33"/>
          </w:tcPr>
          <w:p w:rsidR="00707E70" w:rsidRDefault="00707E70" w:rsidP="00707E7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E70" w:rsidRDefault="00707E70" w:rsidP="003B27C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eresa </w:t>
            </w:r>
            <w:r w:rsidRPr="00707E70">
              <w:rPr>
                <w:rFonts w:ascii="Times New Roman" w:hAnsi="Times New Roman" w:cs="Times New Roman"/>
                <w:b/>
                <w:sz w:val="24"/>
                <w:szCs w:val="24"/>
              </w:rPr>
              <w:t>can</w:t>
            </w: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 swim very fast.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(T</w:t>
            </w:r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eresa puede nadar muy rápido.)</w:t>
            </w:r>
          </w:p>
          <w:p w:rsidR="00707E70" w:rsidRDefault="00707E70" w:rsidP="003B27C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I </w:t>
            </w:r>
            <w:r w:rsidRPr="00707E7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can</w:t>
            </w:r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play</w:t>
            </w:r>
            <w:proofErr w:type="spellEnd"/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guitar. (Puedo tocar la guitarra.)</w:t>
            </w:r>
          </w:p>
          <w:p w:rsidR="00707E70" w:rsidRDefault="00707E70" w:rsidP="003B27C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She </w:t>
            </w:r>
            <w:r w:rsidRPr="00707E70">
              <w:rPr>
                <w:rFonts w:ascii="Times New Roman" w:hAnsi="Times New Roman" w:cs="Times New Roman"/>
                <w:b/>
                <w:sz w:val="24"/>
                <w:szCs w:val="24"/>
              </w:rPr>
              <w:t>could</w:t>
            </w: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 be back by noon. </w:t>
            </w:r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(Ella podría regresar para mediodía)</w:t>
            </w:r>
          </w:p>
          <w:p w:rsidR="00707E70" w:rsidRDefault="00707E70" w:rsidP="003B27C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 w:rsidRPr="00707E70">
              <w:rPr>
                <w:rFonts w:ascii="Times New Roman" w:hAnsi="Times New Roman" w:cs="Times New Roman"/>
                <w:b/>
                <w:sz w:val="24"/>
                <w:szCs w:val="24"/>
              </w:rPr>
              <w:t>could</w:t>
            </w: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 call her tomorrow. </w:t>
            </w:r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(Tú la podrías llamar mañana)</w:t>
            </w:r>
          </w:p>
          <w:p w:rsidR="00707E70" w:rsidRPr="00707E70" w:rsidRDefault="00707E70" w:rsidP="003B27C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707E70">
              <w:rPr>
                <w:rFonts w:ascii="Times New Roman" w:hAnsi="Times New Roman" w:cs="Times New Roman"/>
                <w:b/>
                <w:sz w:val="24"/>
                <w:szCs w:val="24"/>
              </w:rPr>
              <w:t>woul</w:t>
            </w: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>d like to play tennis on Sundays.</w:t>
            </w:r>
            <w:r w:rsidRPr="00707E70">
              <w:t xml:space="preserve"> </w:t>
            </w:r>
            <w:r w:rsidRPr="00707E70">
              <w:rPr>
                <w:lang w:val="es-ES"/>
              </w:rPr>
              <w:t>(</w:t>
            </w:r>
            <w:r w:rsidRPr="00707E7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 gusta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ría jugar al tenis los domingos)</w:t>
            </w:r>
          </w:p>
          <w:p w:rsidR="00707E70" w:rsidRPr="003B27CD" w:rsidRDefault="00707E70" w:rsidP="003B27C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If you come with that mask, John </w:t>
            </w:r>
            <w:r w:rsidRPr="00707E70">
              <w:rPr>
                <w:rFonts w:ascii="Times New Roman" w:hAnsi="Times New Roman" w:cs="Times New Roman"/>
                <w:b/>
                <w:sz w:val="24"/>
                <w:szCs w:val="24"/>
              </w:rPr>
              <w:t>would</w:t>
            </w:r>
            <w:r w:rsidRPr="00707E70">
              <w:rPr>
                <w:rFonts w:ascii="Times New Roman" w:hAnsi="Times New Roman" w:cs="Times New Roman"/>
                <w:sz w:val="24"/>
                <w:szCs w:val="24"/>
              </w:rPr>
              <w:t xml:space="preserve"> start crying.</w:t>
            </w:r>
            <w:r w:rsidR="003B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7C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(Si vienes con esa máscara, John empezaría a llorar.)</w:t>
            </w:r>
          </w:p>
        </w:tc>
      </w:tr>
    </w:tbl>
    <w:p w:rsidR="00707E70" w:rsidRPr="003B27CD" w:rsidRDefault="00707E70" w:rsidP="00707E70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707E70" w:rsidRPr="003B27CD" w:rsidSect="000568E0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BF7"/>
    <w:multiLevelType w:val="hybridMultilevel"/>
    <w:tmpl w:val="4F0835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D365C"/>
    <w:multiLevelType w:val="hybridMultilevel"/>
    <w:tmpl w:val="6520FA7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CC"/>
    <w:rsid w:val="000075FA"/>
    <w:rsid w:val="000568E0"/>
    <w:rsid w:val="00340357"/>
    <w:rsid w:val="003B27CD"/>
    <w:rsid w:val="004D1485"/>
    <w:rsid w:val="00644FD0"/>
    <w:rsid w:val="00707E70"/>
    <w:rsid w:val="007D67A3"/>
    <w:rsid w:val="009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8428"/>
  <w15:chartTrackingRefBased/>
  <w15:docId w15:val="{10997846-1E5C-40C6-8803-F7C4CA1B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403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4FD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035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 PRINCESAS</dc:creator>
  <cp:keywords/>
  <dc:description/>
  <cp:lastModifiedBy>TRES PRINCESAS</cp:lastModifiedBy>
  <cp:revision>3</cp:revision>
  <dcterms:created xsi:type="dcterms:W3CDTF">2021-06-03T03:41:00Z</dcterms:created>
  <dcterms:modified xsi:type="dcterms:W3CDTF">2021-06-03T04:31:00Z</dcterms:modified>
</cp:coreProperties>
</file>