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B48DD" w14:textId="51FC7699" w:rsidR="00AB03D4" w:rsidRDefault="00A120E7" w:rsidP="00EB2259">
      <w:pPr>
        <w:jc w:val="center"/>
        <w:rPr>
          <w:u w:val="single"/>
        </w:rPr>
      </w:pPr>
      <w:r>
        <w:rPr>
          <w:u w:val="single"/>
        </w:rPr>
        <w:t xml:space="preserve">Trabajo: </w:t>
      </w:r>
      <w:r w:rsidR="00EB2259">
        <w:rPr>
          <w:u w:val="single"/>
        </w:rPr>
        <w:t>Código tributario:</w:t>
      </w:r>
    </w:p>
    <w:p w14:paraId="0AEB84C4" w14:textId="5387EE6A" w:rsidR="00A120E7" w:rsidRDefault="00A120E7" w:rsidP="00EB2259">
      <w:pPr>
        <w:jc w:val="center"/>
        <w:rPr>
          <w:u w:val="single"/>
        </w:rPr>
      </w:pPr>
      <w:r>
        <w:rPr>
          <w:u w:val="single"/>
        </w:rPr>
        <w:t>Nombre del estudiante ángel Fernando Pérez tuy</w:t>
      </w:r>
    </w:p>
    <w:p w14:paraId="20D24395" w14:textId="55D5AA08" w:rsidR="00A120E7" w:rsidRDefault="00884252" w:rsidP="00EB2259">
      <w:pPr>
        <w:jc w:val="center"/>
        <w:rPr>
          <w:u w:val="single"/>
        </w:rPr>
      </w:pPr>
      <w:r>
        <w:rPr>
          <w:u w:val="single"/>
        </w:rPr>
        <w:t xml:space="preserve">Materia: sociales </w:t>
      </w:r>
    </w:p>
    <w:p w14:paraId="2685BDE1" w14:textId="73D218C8" w:rsidR="00A120E7" w:rsidRDefault="00A120E7" w:rsidP="00EB2259">
      <w:pPr>
        <w:jc w:val="center"/>
        <w:rPr>
          <w:u w:val="single"/>
        </w:rPr>
      </w:pPr>
    </w:p>
    <w:p w14:paraId="5E0DABC3" w14:textId="4D834276" w:rsidR="00A120E7" w:rsidRDefault="00A120E7" w:rsidP="00EB2259">
      <w:pPr>
        <w:jc w:val="center"/>
        <w:rPr>
          <w:u w:val="single"/>
        </w:rPr>
      </w:pPr>
    </w:p>
    <w:p w14:paraId="3F9994EA" w14:textId="01F2AC01" w:rsidR="00A120E7" w:rsidRDefault="00A120E7" w:rsidP="00EB2259">
      <w:pPr>
        <w:jc w:val="center"/>
        <w:rPr>
          <w:u w:val="single"/>
        </w:rPr>
      </w:pPr>
    </w:p>
    <w:p w14:paraId="55BD516B" w14:textId="00E8E946" w:rsidR="00A120E7" w:rsidRDefault="00A120E7" w:rsidP="00EB2259">
      <w:pPr>
        <w:jc w:val="center"/>
        <w:rPr>
          <w:u w:val="single"/>
        </w:rPr>
      </w:pPr>
    </w:p>
    <w:p w14:paraId="0249D948" w14:textId="66215122" w:rsidR="00884252" w:rsidRDefault="00884252" w:rsidP="00EB2259">
      <w:pPr>
        <w:jc w:val="center"/>
        <w:rPr>
          <w:u w:val="single"/>
        </w:rPr>
      </w:pPr>
    </w:p>
    <w:p w14:paraId="2732709C" w14:textId="5516E770" w:rsidR="00884252" w:rsidRDefault="00884252" w:rsidP="00EB2259">
      <w:pPr>
        <w:jc w:val="center"/>
        <w:rPr>
          <w:u w:val="single"/>
        </w:rPr>
      </w:pPr>
    </w:p>
    <w:p w14:paraId="6AB99A90" w14:textId="6D6B6F36" w:rsidR="00884252" w:rsidRDefault="00884252" w:rsidP="00EB2259">
      <w:pPr>
        <w:jc w:val="center"/>
        <w:rPr>
          <w:u w:val="single"/>
        </w:rPr>
      </w:pPr>
    </w:p>
    <w:p w14:paraId="4D964FD8" w14:textId="1A81FA99" w:rsidR="00884252" w:rsidRDefault="00884252" w:rsidP="00EB2259">
      <w:pPr>
        <w:jc w:val="center"/>
        <w:rPr>
          <w:u w:val="single"/>
        </w:rPr>
      </w:pPr>
    </w:p>
    <w:p w14:paraId="07776CFE" w14:textId="0B9D029A" w:rsidR="00884252" w:rsidRDefault="00884252" w:rsidP="00EB2259">
      <w:pPr>
        <w:jc w:val="center"/>
        <w:rPr>
          <w:u w:val="single"/>
        </w:rPr>
      </w:pPr>
    </w:p>
    <w:p w14:paraId="21797582" w14:textId="4B9DD278" w:rsidR="00884252" w:rsidRDefault="00884252" w:rsidP="00EB2259">
      <w:pPr>
        <w:jc w:val="center"/>
        <w:rPr>
          <w:u w:val="single"/>
        </w:rPr>
      </w:pPr>
    </w:p>
    <w:p w14:paraId="00A0220F" w14:textId="1A475279" w:rsidR="00884252" w:rsidRDefault="00884252" w:rsidP="00EB2259">
      <w:pPr>
        <w:jc w:val="center"/>
        <w:rPr>
          <w:u w:val="single"/>
        </w:rPr>
      </w:pPr>
    </w:p>
    <w:p w14:paraId="3D33A833" w14:textId="01C8935F" w:rsidR="00884252" w:rsidRDefault="00884252" w:rsidP="00EB2259">
      <w:pPr>
        <w:jc w:val="center"/>
        <w:rPr>
          <w:u w:val="single"/>
        </w:rPr>
      </w:pPr>
    </w:p>
    <w:p w14:paraId="06CA4F6C" w14:textId="1A55A6A6" w:rsidR="00884252" w:rsidRDefault="00884252" w:rsidP="00EB2259">
      <w:pPr>
        <w:jc w:val="center"/>
        <w:rPr>
          <w:u w:val="single"/>
        </w:rPr>
      </w:pPr>
    </w:p>
    <w:p w14:paraId="62E6F28E" w14:textId="50F40E62" w:rsidR="00884252" w:rsidRDefault="00884252" w:rsidP="00EB2259">
      <w:pPr>
        <w:jc w:val="center"/>
        <w:rPr>
          <w:u w:val="single"/>
        </w:rPr>
      </w:pPr>
    </w:p>
    <w:p w14:paraId="3DD8B133" w14:textId="3D12C513" w:rsidR="00884252" w:rsidRDefault="00884252" w:rsidP="00EB2259">
      <w:pPr>
        <w:jc w:val="center"/>
        <w:rPr>
          <w:u w:val="single"/>
        </w:rPr>
      </w:pPr>
    </w:p>
    <w:p w14:paraId="141F31B0" w14:textId="0BC1E0DE" w:rsidR="00884252" w:rsidRDefault="00884252" w:rsidP="00EB2259">
      <w:pPr>
        <w:jc w:val="center"/>
        <w:rPr>
          <w:u w:val="single"/>
        </w:rPr>
      </w:pPr>
    </w:p>
    <w:p w14:paraId="27DC5368" w14:textId="4A787D72" w:rsidR="00884252" w:rsidRDefault="00884252" w:rsidP="00EB2259">
      <w:pPr>
        <w:jc w:val="center"/>
        <w:rPr>
          <w:u w:val="single"/>
        </w:rPr>
      </w:pPr>
    </w:p>
    <w:p w14:paraId="0B714EE4" w14:textId="14EC3774" w:rsidR="00884252" w:rsidRDefault="00884252" w:rsidP="00EB2259">
      <w:pPr>
        <w:jc w:val="center"/>
        <w:rPr>
          <w:u w:val="single"/>
        </w:rPr>
      </w:pPr>
    </w:p>
    <w:p w14:paraId="45182093" w14:textId="49A69386" w:rsidR="00884252" w:rsidRDefault="00884252" w:rsidP="00EB2259">
      <w:pPr>
        <w:jc w:val="center"/>
        <w:rPr>
          <w:u w:val="single"/>
        </w:rPr>
      </w:pPr>
    </w:p>
    <w:p w14:paraId="167659A5" w14:textId="5559B9E0" w:rsidR="00884252" w:rsidRDefault="00884252" w:rsidP="00EB2259">
      <w:pPr>
        <w:jc w:val="center"/>
        <w:rPr>
          <w:u w:val="single"/>
        </w:rPr>
      </w:pPr>
    </w:p>
    <w:p w14:paraId="6E3CA349" w14:textId="27510A5A" w:rsidR="00884252" w:rsidRDefault="00884252" w:rsidP="00EB2259">
      <w:pPr>
        <w:jc w:val="center"/>
        <w:rPr>
          <w:u w:val="single"/>
        </w:rPr>
      </w:pPr>
    </w:p>
    <w:p w14:paraId="6B06E8A6" w14:textId="03180CDD" w:rsidR="00884252" w:rsidRDefault="00884252" w:rsidP="00EB2259">
      <w:pPr>
        <w:jc w:val="center"/>
        <w:rPr>
          <w:u w:val="single"/>
        </w:rPr>
      </w:pPr>
    </w:p>
    <w:p w14:paraId="4CB224C5" w14:textId="69397308" w:rsidR="00884252" w:rsidRDefault="00884252" w:rsidP="00EB2259">
      <w:pPr>
        <w:jc w:val="center"/>
        <w:rPr>
          <w:u w:val="single"/>
        </w:rPr>
      </w:pPr>
    </w:p>
    <w:p w14:paraId="5BFEE61A" w14:textId="5CCE585F" w:rsidR="00884252" w:rsidRDefault="00884252" w:rsidP="00EB2259">
      <w:pPr>
        <w:jc w:val="center"/>
        <w:rPr>
          <w:u w:val="single"/>
        </w:rPr>
      </w:pPr>
    </w:p>
    <w:p w14:paraId="7321280C" w14:textId="5A0A5802" w:rsidR="00884252" w:rsidRDefault="00884252" w:rsidP="00EB2259">
      <w:pPr>
        <w:jc w:val="center"/>
        <w:rPr>
          <w:u w:val="single"/>
        </w:rPr>
      </w:pPr>
    </w:p>
    <w:p w14:paraId="53303DE3" w14:textId="634989E9" w:rsidR="00A120E7" w:rsidRDefault="00274EBD" w:rsidP="00EB2259">
      <w:pPr>
        <w:jc w:val="center"/>
        <w:rPr>
          <w:u w:val="single"/>
        </w:rPr>
      </w:pPr>
      <w:r>
        <w:rPr>
          <w:u w:val="single"/>
        </w:rPr>
        <w:t>Nombre del establecimiento: colegio científico montessori</w:t>
      </w:r>
    </w:p>
    <w:p w14:paraId="1790B14C" w14:textId="2776ABC0" w:rsidR="00EB2259" w:rsidRDefault="00EB2259" w:rsidP="00FF5F21">
      <w:pPr>
        <w:rPr>
          <w:u w:val="single"/>
        </w:rPr>
      </w:pPr>
      <w:r>
        <w:rPr>
          <w:u w:val="single"/>
        </w:rPr>
        <w:lastRenderedPageBreak/>
        <w:t>Introducción:</w:t>
      </w:r>
    </w:p>
    <w:p w14:paraId="0EA7B407" w14:textId="4282E9A0" w:rsidR="00EB2259" w:rsidRPr="00EB2259" w:rsidRDefault="00EB2259" w:rsidP="00FF5F21">
      <w:r>
        <w:t>El código tributario es un conjunto de normas echas para regular laceración entre particulares y estado mediante tributos</w:t>
      </w:r>
    </w:p>
    <w:p w14:paraId="6E560E56" w14:textId="77777777" w:rsidR="00AB03D4" w:rsidRDefault="00AB03D4" w:rsidP="00FF5F21">
      <w:pPr>
        <w:rPr>
          <w:u w:val="single"/>
        </w:rPr>
      </w:pPr>
    </w:p>
    <w:p w14:paraId="596187C3" w14:textId="10502988" w:rsidR="00FF5F21" w:rsidRDefault="00FF5F21" w:rsidP="00FF5F21">
      <w:r w:rsidRPr="00F4639A">
        <w:rPr>
          <w:u w:val="single"/>
        </w:rPr>
        <w:t xml:space="preserve">Artículo 1: </w:t>
      </w:r>
      <w:r>
        <w:t>Las normas de este Código son de derecho público y regirán las relaciones jurídicas que se originen de</w:t>
      </w:r>
    </w:p>
    <w:p w14:paraId="0DA23057" w14:textId="77777777" w:rsidR="00FF5F21" w:rsidRDefault="00FF5F21" w:rsidP="00FF5F21">
      <w:r>
        <w:t>los tributos establecidos por el Estado, con excepción de las relaciones tributarias aduaneras y</w:t>
      </w:r>
    </w:p>
    <w:p w14:paraId="22252DAF" w14:textId="77777777" w:rsidR="00FF5F21" w:rsidRDefault="00FF5F21" w:rsidP="00FF5F21">
      <w:r>
        <w:t>municipales, a las que se aplicarán en forma supletoria.</w:t>
      </w:r>
    </w:p>
    <w:p w14:paraId="07564F45" w14:textId="77777777" w:rsidR="00FF5F21" w:rsidRDefault="00FF5F21" w:rsidP="00FF5F21">
      <w:r>
        <w:t>También se aplicarán supletoriamente a toda relación jurídico tributaria, incluyendo las que provengan de</w:t>
      </w:r>
    </w:p>
    <w:p w14:paraId="75FDDF96" w14:textId="6A6C715D" w:rsidR="000772B7" w:rsidRPr="0069380B" w:rsidRDefault="00FF5F21" w:rsidP="00FF5F21">
      <w:r>
        <w:t>obligaciones establecidas a favor de entidades descentralizadas o autónomas y de personas de derecho público no estatales.</w:t>
      </w:r>
    </w:p>
    <w:p w14:paraId="1A2CDD2E" w14:textId="77777777" w:rsidR="0069380B" w:rsidRDefault="00CD5F68" w:rsidP="00FF5F21">
      <w:r>
        <w:t>los impuestos se aplicaran a todas las organizaciones</w:t>
      </w:r>
    </w:p>
    <w:p w14:paraId="4D2D49AC" w14:textId="3EA34F7A" w:rsidR="00CD5F68" w:rsidRPr="0069380B" w:rsidRDefault="00CD5F68" w:rsidP="00FF5F21">
      <w:pPr>
        <w:rPr>
          <w:u w:val="wave"/>
        </w:rPr>
      </w:pPr>
      <w:r>
        <w:t xml:space="preserve"> </w:t>
      </w:r>
      <w:r w:rsidR="0069380B" w:rsidRPr="0069380B">
        <w:rPr>
          <w:u w:val="wave"/>
        </w:rPr>
        <w:t>Ba a ver una excepción con oficina las oficinas donde se pagan</w:t>
      </w:r>
    </w:p>
    <w:p w14:paraId="70FD67CC" w14:textId="57488E62" w:rsidR="00FF5F21" w:rsidRDefault="00FF5F21" w:rsidP="00FF5F21">
      <w:r w:rsidRPr="00F4639A">
        <w:rPr>
          <w:u w:val="single"/>
        </w:rPr>
        <w:t>artículo 2</w:t>
      </w:r>
      <w:r>
        <w:t>: FUENTES.</w:t>
      </w:r>
    </w:p>
    <w:p w14:paraId="4484034E" w14:textId="77777777" w:rsidR="00FF5F21" w:rsidRDefault="00FF5F21" w:rsidP="00FF5F21">
      <w:r>
        <w:t>Son fuentes de ordenamiento jurídico tributario y en orden de jerarquía:</w:t>
      </w:r>
    </w:p>
    <w:p w14:paraId="177FAD77" w14:textId="77777777" w:rsidR="00FF5F21" w:rsidRDefault="00FF5F21" w:rsidP="00FF5F21">
      <w:r>
        <w:t>1. Las disposiciones constitucionales.</w:t>
      </w:r>
    </w:p>
    <w:p w14:paraId="182E77D0" w14:textId="77777777" w:rsidR="00FF5F21" w:rsidRDefault="00FF5F21" w:rsidP="00FF5F21">
      <w:r>
        <w:t>2. Las leyes, los tratados y las convenciones internacionales que tengan fuerza de ley.</w:t>
      </w:r>
    </w:p>
    <w:p w14:paraId="5D98C637" w14:textId="1328336A" w:rsidR="00FF5F21" w:rsidRDefault="00FF5F21" w:rsidP="00FF5F21">
      <w:r>
        <w:t>3. Los reglamentos que por Acuerdo Gubernativo dicte el Organismo Ejecutivo.</w:t>
      </w:r>
    </w:p>
    <w:p w14:paraId="0849206F" w14:textId="1A822AF4" w:rsidR="006B4E0D" w:rsidRPr="00732C73" w:rsidRDefault="00732C73" w:rsidP="00FF5F21">
      <w:pPr>
        <w:rPr>
          <w:u w:val="wave"/>
        </w:rPr>
      </w:pPr>
      <w:r w:rsidRPr="00732C73">
        <w:rPr>
          <w:u w:val="wave"/>
        </w:rPr>
        <w:t>Fuentes del ordenamiento jurídico</w:t>
      </w:r>
      <w:r>
        <w:rPr>
          <w:u w:val="wave"/>
        </w:rPr>
        <w:t xml:space="preserve"> y el orden de jerarquía</w:t>
      </w:r>
    </w:p>
    <w:p w14:paraId="2E4D61B5" w14:textId="77777777" w:rsidR="006B4E0D" w:rsidRDefault="006B4E0D" w:rsidP="00FF5F21"/>
    <w:p w14:paraId="106FD491" w14:textId="2649EB60" w:rsidR="006B4E0D" w:rsidRDefault="00F4639A" w:rsidP="006B4E0D">
      <w:r w:rsidRPr="00F4639A">
        <w:rPr>
          <w:u w:val="single"/>
        </w:rPr>
        <w:t>Artículo</w:t>
      </w:r>
      <w:r w:rsidR="006B4E0D" w:rsidRPr="00F4639A">
        <w:rPr>
          <w:u w:val="single"/>
        </w:rPr>
        <w:t xml:space="preserve"> 3</w:t>
      </w:r>
      <w:r w:rsidRPr="00F4639A">
        <w:rPr>
          <w:u w:val="single"/>
        </w:rPr>
        <w:t>:</w:t>
      </w:r>
      <w:r>
        <w:t xml:space="preserve"> </w:t>
      </w:r>
      <w:r w:rsidR="006B4E0D">
        <w:t>Se requiere la emisión de una ley para:</w:t>
      </w:r>
    </w:p>
    <w:p w14:paraId="2D3A7959" w14:textId="77777777" w:rsidR="006B4E0D" w:rsidRDefault="006B4E0D" w:rsidP="006B4E0D">
      <w:r>
        <w:t>1. Decretar tributos ordinarios y extraordinarios, reformarlos y suprimirlos, definir el hecho generador de la</w:t>
      </w:r>
    </w:p>
    <w:p w14:paraId="374E076D" w14:textId="77777777" w:rsidR="006B4E0D" w:rsidRDefault="006B4E0D" w:rsidP="006B4E0D">
      <w:r>
        <w:t>obligación tributaria, establecer el sujeto pasivo del tributo como contribuyente o responsable y la</w:t>
      </w:r>
    </w:p>
    <w:p w14:paraId="477FAE00" w14:textId="77777777" w:rsidR="006B4E0D" w:rsidRDefault="006B4E0D" w:rsidP="006B4E0D">
      <w:r>
        <w:t>responsabilidad solidaria, la base imponible y la tarifa o tipo impositivo.</w:t>
      </w:r>
    </w:p>
    <w:p w14:paraId="084301D5" w14:textId="77777777" w:rsidR="006B4E0D" w:rsidRDefault="006B4E0D" w:rsidP="006B4E0D">
      <w:r>
        <w:t>2. Otorgar exenciones, condonaciones, exoneraciones, deducciones, descuentos, reducciones y demás</w:t>
      </w:r>
    </w:p>
    <w:p w14:paraId="0DA9F4F7" w14:textId="77777777" w:rsidR="006B4E0D" w:rsidRDefault="006B4E0D" w:rsidP="006B4E0D">
      <w:r>
        <w:t>beneficios fiscales, salvo lo dispuesto en el inciso r) del artículo 183 de la Constitución Política de la</w:t>
      </w:r>
    </w:p>
    <w:p w14:paraId="4C275E21" w14:textId="77777777" w:rsidR="006B4E0D" w:rsidRDefault="006B4E0D" w:rsidP="006B4E0D">
      <w:r>
        <w:t>República de Guatemala.</w:t>
      </w:r>
    </w:p>
    <w:p w14:paraId="1D52ECE2" w14:textId="77777777" w:rsidR="006B4E0D" w:rsidRDefault="006B4E0D" w:rsidP="006B4E0D">
      <w:r>
        <w:t>3. Fijar la obligación de pagar intereses tributarios.</w:t>
      </w:r>
    </w:p>
    <w:p w14:paraId="11566C3A" w14:textId="77777777" w:rsidR="006B4E0D" w:rsidRDefault="006B4E0D" w:rsidP="006B4E0D">
      <w:r>
        <w:lastRenderedPageBreak/>
        <w:t>4. Tipificar infracciones y establecer sanciones, incluyendo recargos y multas.</w:t>
      </w:r>
    </w:p>
    <w:p w14:paraId="3B82A38B" w14:textId="77777777" w:rsidR="006B4E0D" w:rsidRDefault="006B4E0D" w:rsidP="006B4E0D">
      <w:r>
        <w:t>5. Establecer los procedimientos administrativos y jurisdiccionales, en materia tributaria.</w:t>
      </w:r>
    </w:p>
    <w:p w14:paraId="1DC8E75C" w14:textId="77777777" w:rsidR="006B4E0D" w:rsidRDefault="006B4E0D" w:rsidP="006B4E0D">
      <w:r>
        <w:t>6. Fijar las formas de extinción de los créditos tributarios por medios distintos a los establecidos en este</w:t>
      </w:r>
    </w:p>
    <w:p w14:paraId="3F60826C" w14:textId="77777777" w:rsidR="006B4E0D" w:rsidRDefault="006B4E0D" w:rsidP="006B4E0D">
      <w:r>
        <w:t>Código o en las leyes tributarias especiales.</w:t>
      </w:r>
    </w:p>
    <w:p w14:paraId="74784671" w14:textId="77777777" w:rsidR="006B4E0D" w:rsidRDefault="006B4E0D" w:rsidP="006B4E0D">
      <w:r>
        <w:t>7. Modificar las normas relativas a la prescripción del derecho del contribuyente para solicitar la</w:t>
      </w:r>
    </w:p>
    <w:p w14:paraId="45335BC1" w14:textId="77777777" w:rsidR="006B4E0D" w:rsidRDefault="006B4E0D" w:rsidP="006B4E0D">
      <w:r>
        <w:t>devolución de los pagos en exceso y la de los derechos del fisco para determinar y exigir los tributos,</w:t>
      </w:r>
    </w:p>
    <w:p w14:paraId="5E53DAF2" w14:textId="77777777" w:rsidR="006B4E0D" w:rsidRDefault="006B4E0D" w:rsidP="006B4E0D">
      <w:r>
        <w:t>intereses, recargos y multas.</w:t>
      </w:r>
    </w:p>
    <w:p w14:paraId="52035BF7" w14:textId="77777777" w:rsidR="006B4E0D" w:rsidRDefault="006B4E0D" w:rsidP="006B4E0D">
      <w:r>
        <w:t>8. Establecer preferencias y garantías para el cumplimiento de las obligaciones tributarias.</w:t>
      </w:r>
    </w:p>
    <w:p w14:paraId="65EBFBB4" w14:textId="77777777" w:rsidR="006B4E0D" w:rsidRDefault="006B4E0D" w:rsidP="006B4E0D">
      <w:r>
        <w:t>Son nulas ipso jure las disposiciones jerárquicamente inferiores a la ley, que contradigan o tergiversen las</w:t>
      </w:r>
    </w:p>
    <w:p w14:paraId="29241497" w14:textId="77777777" w:rsidR="006B4E0D" w:rsidRDefault="006B4E0D" w:rsidP="006B4E0D">
      <w:r>
        <w:t>normas contenidas en la Constitución Política de la República de Guatemala, en este Código y en las</w:t>
      </w:r>
    </w:p>
    <w:p w14:paraId="406DE1C4" w14:textId="0EB6904F" w:rsidR="006B4E0D" w:rsidRDefault="006B4E0D" w:rsidP="006B4E0D">
      <w:r>
        <w:t>demás leyes tributarias.</w:t>
      </w:r>
    </w:p>
    <w:p w14:paraId="0CCAECFC" w14:textId="5EB6D1B2" w:rsidR="00732C73" w:rsidRPr="00732C73" w:rsidRDefault="00732C73" w:rsidP="006B4E0D">
      <w:pPr>
        <w:rPr>
          <w:u w:val="wave"/>
        </w:rPr>
      </w:pPr>
      <w:r w:rsidRPr="00732C73">
        <w:rPr>
          <w:u w:val="wave"/>
        </w:rPr>
        <w:t>La especificación de leyes para casos específicos</w:t>
      </w:r>
      <w:r>
        <w:rPr>
          <w:u w:val="wave"/>
        </w:rPr>
        <w:t>.</w:t>
      </w:r>
      <w:r w:rsidRPr="00732C73">
        <w:rPr>
          <w:u w:val="wave"/>
        </w:rPr>
        <w:t xml:space="preserve"> </w:t>
      </w:r>
    </w:p>
    <w:p w14:paraId="3D17EF47" w14:textId="5A4349E3" w:rsidR="006B4E0D" w:rsidRDefault="006B4E0D" w:rsidP="006B4E0D"/>
    <w:p w14:paraId="32E17343" w14:textId="77777777" w:rsidR="00A758CE" w:rsidRDefault="00A758CE" w:rsidP="00A758CE">
      <w:r>
        <w:t>ARTICULO 4. * PRINCIPIOS APLICABLES A INTERPRETACION.</w:t>
      </w:r>
    </w:p>
    <w:p w14:paraId="0E0F8E69" w14:textId="77777777" w:rsidR="00A758CE" w:rsidRDefault="00A758CE" w:rsidP="00A758CE">
      <w:r>
        <w:t>La aplicación, interpretación e integración de las normas tributarias, se hará conforme a los principios</w:t>
      </w:r>
    </w:p>
    <w:p w14:paraId="05D7070C" w14:textId="77777777" w:rsidR="00A758CE" w:rsidRDefault="00A758CE" w:rsidP="00A758CE">
      <w:r>
        <w:t>establecidos en la Constitución Política de la República de Guatemala, los contenidos en este Código, en</w:t>
      </w:r>
    </w:p>
    <w:p w14:paraId="253613FA" w14:textId="77777777" w:rsidR="00A758CE" w:rsidRDefault="00A758CE" w:rsidP="00A758CE">
      <w:r>
        <w:t>las leyes tributarias específicas y en la Ley del Organismo Judicial.</w:t>
      </w:r>
    </w:p>
    <w:p w14:paraId="26A935A3" w14:textId="26978975" w:rsidR="00A758CE" w:rsidRDefault="00A758CE" w:rsidP="00A758CE">
      <w:r>
        <w:t>*Reformado por el Artículo 1, del Decreto Del Congreso Número 58-96 el 15-08-1996</w:t>
      </w:r>
    </w:p>
    <w:p w14:paraId="1E8127A5" w14:textId="2CA7FA34" w:rsidR="00732C73" w:rsidRPr="00514E4A" w:rsidRDefault="00732C73" w:rsidP="00A758CE">
      <w:pPr>
        <w:rPr>
          <w:u w:val="wave"/>
        </w:rPr>
      </w:pPr>
      <w:r w:rsidRPr="00514E4A">
        <w:rPr>
          <w:u w:val="wave"/>
        </w:rPr>
        <w:t>Nos dice que las normas tributarias</w:t>
      </w:r>
      <w:r w:rsidR="00514E4A" w:rsidRPr="00514E4A">
        <w:rPr>
          <w:u w:val="wave"/>
        </w:rPr>
        <w:t xml:space="preserve"> se aran mediante los principios contr</w:t>
      </w:r>
      <w:r w:rsidR="00514E4A">
        <w:rPr>
          <w:u w:val="wave"/>
        </w:rPr>
        <w:t>i</w:t>
      </w:r>
      <w:r w:rsidR="00514E4A" w:rsidRPr="00514E4A">
        <w:rPr>
          <w:u w:val="wave"/>
        </w:rPr>
        <w:t>v</w:t>
      </w:r>
      <w:r w:rsidR="00514E4A">
        <w:rPr>
          <w:u w:val="wave"/>
        </w:rPr>
        <w:t>u</w:t>
      </w:r>
      <w:r w:rsidR="00514E4A" w:rsidRPr="00514E4A">
        <w:rPr>
          <w:u w:val="wave"/>
        </w:rPr>
        <w:t>cionales.</w:t>
      </w:r>
      <w:r w:rsidRPr="00514E4A">
        <w:rPr>
          <w:u w:val="wave"/>
        </w:rPr>
        <w:t xml:space="preserve"> </w:t>
      </w:r>
    </w:p>
    <w:p w14:paraId="447B838F" w14:textId="77777777" w:rsidR="00A758CE" w:rsidRDefault="00A758CE" w:rsidP="00A758CE">
      <w:r>
        <w:t>ARTICULO 5. INTEGRACION ANALOGICA.</w:t>
      </w:r>
    </w:p>
    <w:p w14:paraId="5172DA84" w14:textId="77777777" w:rsidR="00A758CE" w:rsidRDefault="00A758CE" w:rsidP="00A758CE">
      <w:r>
        <w:t>En los casos de falta, oscuridad, ambigüedad o insuficiencia de una ley tributaria, se resolverá conforme a</w:t>
      </w:r>
    </w:p>
    <w:p w14:paraId="3E35E46D" w14:textId="77777777" w:rsidR="00A758CE" w:rsidRDefault="00A758CE" w:rsidP="00A758CE">
      <w:r>
        <w:t>las disposiciones del Artículo 4, de este Código. Sin embargo, por aplicación analógica no podrán</w:t>
      </w:r>
    </w:p>
    <w:p w14:paraId="348907B5" w14:textId="77777777" w:rsidR="00A758CE" w:rsidRDefault="00A758CE" w:rsidP="00A758CE">
      <w:r>
        <w:t>instituirse sujetos pasivos tributarios, ni crearse, modificarse o suprimirse obligaciones, exenciones,</w:t>
      </w:r>
    </w:p>
    <w:p w14:paraId="07F989FE" w14:textId="4336771B" w:rsidR="00A758CE" w:rsidRDefault="00A758CE" w:rsidP="00A758CE">
      <w:r>
        <w:t>exoneraciones, descuentos, deducciones u otros beneficios, ni infracciones o sanciones tributarias.</w:t>
      </w:r>
    </w:p>
    <w:p w14:paraId="1B8414F6" w14:textId="23FB629A" w:rsidR="00514E4A" w:rsidRPr="00514E4A" w:rsidRDefault="00514E4A" w:rsidP="00A758CE">
      <w:pPr>
        <w:rPr>
          <w:u w:val="wave"/>
        </w:rPr>
      </w:pPr>
      <w:r w:rsidRPr="00514E4A">
        <w:rPr>
          <w:u w:val="wave"/>
        </w:rPr>
        <w:lastRenderedPageBreak/>
        <w:t>En caso de alguna falta se resolverá con lo que diga el articulo 4</w:t>
      </w:r>
    </w:p>
    <w:p w14:paraId="0B2F8395" w14:textId="77777777" w:rsidR="00A758CE" w:rsidRDefault="00A758CE" w:rsidP="00A758CE">
      <w:r>
        <w:t>ARTICULO 6. CONFLICTO DE LEYES.</w:t>
      </w:r>
    </w:p>
    <w:p w14:paraId="38D7A859" w14:textId="77777777" w:rsidR="00A758CE" w:rsidRDefault="00A758CE" w:rsidP="00A758CE">
      <w:r>
        <w:t>En caso de conflicto entre leyes tributarias y las de cualquiera otra índole, predominarán en su orden, las</w:t>
      </w:r>
    </w:p>
    <w:p w14:paraId="4462212B" w14:textId="576658FC" w:rsidR="00A758CE" w:rsidRDefault="00A758CE" w:rsidP="00A758CE">
      <w:r>
        <w:t>normas de este Código o las leyes tributarias relativas a la materia específica de que se trate.</w:t>
      </w:r>
    </w:p>
    <w:p w14:paraId="0C70935E" w14:textId="7E14919A" w:rsidR="006D4505" w:rsidRDefault="006D4505" w:rsidP="00A758CE">
      <w:r>
        <w:t>Encaso de conflicto con estas leyes, las leyes de este código predominaran</w:t>
      </w:r>
    </w:p>
    <w:p w14:paraId="039F495D" w14:textId="77777777" w:rsidR="00A758CE" w:rsidRDefault="00A758CE" w:rsidP="00A758CE">
      <w:r>
        <w:t>ARTICULO 7. VIGENCIA EN EL TIEMPO.</w:t>
      </w:r>
    </w:p>
    <w:p w14:paraId="10CE26FE" w14:textId="7622AC9D" w:rsidR="00A758CE" w:rsidRDefault="00A758CE" w:rsidP="00A758CE">
      <w:r>
        <w:t>La aplicación de leyes tributarias dictadas en diferentes épocas, se decidirá conforme a las disposiciones</w:t>
      </w:r>
    </w:p>
    <w:p w14:paraId="4FBA8636" w14:textId="77777777" w:rsidR="00A758CE" w:rsidRDefault="00A758CE" w:rsidP="00A758CE">
      <w:r>
        <w:t>siguientes:</w:t>
      </w:r>
    </w:p>
    <w:p w14:paraId="41BB9857" w14:textId="77777777" w:rsidR="00A758CE" w:rsidRDefault="00A758CE" w:rsidP="00A758CE">
      <w:r>
        <w:t>1. Las normas tributarias regirán desde la fecha en ellas establecidas, siempre que ésta sea posterior a la</w:t>
      </w:r>
    </w:p>
    <w:p w14:paraId="54D00976" w14:textId="77777777" w:rsidR="00A758CE" w:rsidRDefault="00A758CE" w:rsidP="00A758CE">
      <w:r>
        <w:t>emisión de la norma. Si no la establecieren, empezarán a regir después de ocho días de su publicación</w:t>
      </w:r>
    </w:p>
    <w:p w14:paraId="4C07D520" w14:textId="77777777" w:rsidR="00A758CE" w:rsidRDefault="00A758CE" w:rsidP="00A758CE">
      <w:r>
        <w:t>en el Diario Oficial.</w:t>
      </w:r>
    </w:p>
    <w:p w14:paraId="6387FD9F" w14:textId="77777777" w:rsidR="00A758CE" w:rsidRDefault="00A758CE" w:rsidP="00A758CE">
      <w:r>
        <w:t>2. Cuando por reforma de una norma tributaria se estableciere diferente cuantía o tarifa para uno o más</w:t>
      </w:r>
    </w:p>
    <w:p w14:paraId="7319A429" w14:textId="77777777" w:rsidR="00A758CE" w:rsidRDefault="00A758CE" w:rsidP="00A758CE">
      <w:r>
        <w:t>impuestos, éstas se aplicarán a partir del primer día hábil del siguiente período impositivo, con el objeto</w:t>
      </w:r>
    </w:p>
    <w:p w14:paraId="39BBAC36" w14:textId="77777777" w:rsidR="00A758CE" w:rsidRDefault="00A758CE" w:rsidP="00A758CE">
      <w:r>
        <w:t>de evitar duplicidad de declaraciones del contribuyente.</w:t>
      </w:r>
    </w:p>
    <w:p w14:paraId="6FCA5C12" w14:textId="77777777" w:rsidR="00A758CE" w:rsidRDefault="00A758CE" w:rsidP="00A758CE">
      <w:r>
        <w:t>3. En cuanto a infracciones y sanciones, se estará a lo dispuesto en el artículo 66 de este Código.</w:t>
      </w:r>
    </w:p>
    <w:p w14:paraId="413B112E" w14:textId="77777777" w:rsidR="00A758CE" w:rsidRDefault="00A758CE" w:rsidP="00A758CE">
      <w:r>
        <w:t>4. La posición jurídica constituida bajo una ley anterior, se conserva bajo el imperio de otra posterior. Las</w:t>
      </w:r>
    </w:p>
    <w:p w14:paraId="120EE842" w14:textId="77777777" w:rsidR="00A758CE" w:rsidRDefault="00A758CE" w:rsidP="00A758CE">
      <w:r>
        <w:t>normas tributarias que modifiquen cualquier situación respecto a los supuestos contemplados en leyes</w:t>
      </w:r>
    </w:p>
    <w:p w14:paraId="60F0D795" w14:textId="77777777" w:rsidR="00A758CE" w:rsidRDefault="00A758CE" w:rsidP="00A758CE">
      <w:r>
        <w:t>anteriores, no afectarán los derechos adquiridos de los contribuyentes.</w:t>
      </w:r>
    </w:p>
    <w:p w14:paraId="128B6465" w14:textId="77777777" w:rsidR="00A758CE" w:rsidRDefault="00A758CE" w:rsidP="00A758CE">
      <w:r>
        <w:t>5. Las leyes concernientes a la sustanciación y ritualidad de las actuaciones ante la administración</w:t>
      </w:r>
    </w:p>
    <w:p w14:paraId="08973470" w14:textId="77777777" w:rsidR="00A758CE" w:rsidRDefault="00A758CE" w:rsidP="00A758CE">
      <w:r>
        <w:t>tributaria, prevalecen sobre las anteriores, desde el momento en que deben empezar a regir; pero los</w:t>
      </w:r>
    </w:p>
    <w:p w14:paraId="2BC35394" w14:textId="77777777" w:rsidR="00A758CE" w:rsidRDefault="00A758CE" w:rsidP="00A758CE">
      <w:r>
        <w:t>plazos que hubieren principiado a correr y las diligencias que ya estuvieren iniciadas, se regirán por la ley</w:t>
      </w:r>
    </w:p>
    <w:p w14:paraId="7F6A12A7" w14:textId="77777777" w:rsidR="00A758CE" w:rsidRDefault="00A758CE" w:rsidP="00A758CE">
      <w:r>
        <w:t>vigente al tiempo de su iniciación.</w:t>
      </w:r>
    </w:p>
    <w:p w14:paraId="235A9239" w14:textId="77777777" w:rsidR="00A758CE" w:rsidRDefault="00A758CE" w:rsidP="00A758CE">
      <w:r>
        <w:lastRenderedPageBreak/>
        <w:t>6. Las situaciones no previstas, se regirán por lo dispuesto en la Ley del Organismo Judicial, en lo que</w:t>
      </w:r>
    </w:p>
    <w:p w14:paraId="64A84A6E" w14:textId="77777777" w:rsidR="00A758CE" w:rsidRDefault="00A758CE" w:rsidP="00A758CE">
      <w:r>
        <w:t>sean aplicables.</w:t>
      </w:r>
    </w:p>
    <w:p w14:paraId="7FF317E3" w14:textId="59570BEB" w:rsidR="004D3A87" w:rsidRPr="004D3A87" w:rsidRDefault="004D3A87" w:rsidP="00A758CE">
      <w:pPr>
        <w:rPr>
          <w:u w:val="wave"/>
        </w:rPr>
      </w:pPr>
      <w:r w:rsidRPr="004D3A87">
        <w:rPr>
          <w:u w:val="wave"/>
        </w:rPr>
        <w:t>Cualquier disposición empieza a regir desde la fecha establecida, sino se establece rige después de 8 días</w:t>
      </w:r>
    </w:p>
    <w:p w14:paraId="4D91557F" w14:textId="3D04E5DD" w:rsidR="00A758CE" w:rsidRDefault="00A758CE" w:rsidP="00A758CE">
      <w:r>
        <w:t>PLAZOS</w:t>
      </w:r>
    </w:p>
    <w:p w14:paraId="5B89C29A" w14:textId="77777777" w:rsidR="00A758CE" w:rsidRDefault="00A758CE" w:rsidP="00A758CE">
      <w:r>
        <w:t>ARTICULO 8. COMPUTO DE TIEMPO.</w:t>
      </w:r>
    </w:p>
    <w:p w14:paraId="4EFB6323" w14:textId="77777777" w:rsidR="00A758CE" w:rsidRDefault="00A758CE" w:rsidP="00A758CE">
      <w:r>
        <w:t>Los plazos legales, reglamentarios y administrativos, se contarán en la forma siguiente:</w:t>
      </w:r>
    </w:p>
    <w:p w14:paraId="1D1723B6" w14:textId="77777777" w:rsidR="00A758CE" w:rsidRDefault="00A758CE" w:rsidP="00A758CE">
      <w:r>
        <w:t>1. En los plazos legales que se computan por días, meses y años, se observarán las reglas siguientes:</w:t>
      </w:r>
    </w:p>
    <w:p w14:paraId="1BC1C979" w14:textId="77777777" w:rsidR="00A758CE" w:rsidRDefault="00A758CE" w:rsidP="00A758CE">
      <w:r>
        <w:t>a) El día es de 24 horas que empezará a contarse desde la media noche (cero horas). Para los efectos</w:t>
      </w:r>
    </w:p>
    <w:p w14:paraId="745ADDF4" w14:textId="77777777" w:rsidR="00A758CE" w:rsidRDefault="00A758CE" w:rsidP="00A758CE">
      <w:r>
        <w:t>legales, se entiende por noche, el tiempo comprendido entre las dieciocho horas de un día y las seis</w:t>
      </w:r>
    </w:p>
    <w:p w14:paraId="5D01BFEB" w14:textId="77777777" w:rsidR="00A758CE" w:rsidRDefault="00A758CE" w:rsidP="00A758CE">
      <w:r>
        <w:t>horas del día inmediato siguiente y es hábil para los contribuyentes y responsables y para la</w:t>
      </w:r>
    </w:p>
    <w:p w14:paraId="272C71F7" w14:textId="77777777" w:rsidR="00A758CE" w:rsidRDefault="00A758CE" w:rsidP="00A758CE">
      <w:r>
        <w:t>Administración Tributaria, en los casos de actividades nocturnas.</w:t>
      </w:r>
    </w:p>
    <w:p w14:paraId="6F1CD12B" w14:textId="77777777" w:rsidR="00A758CE" w:rsidRDefault="00A758CE" w:rsidP="00A758CE">
      <w:r>
        <w:t>b) Los plazos serán fijados en horas, días, meses o años, y se regularán según el Calendario Gregoriano.</w:t>
      </w:r>
    </w:p>
    <w:p w14:paraId="3F91408D" w14:textId="77777777" w:rsidR="00A758CE" w:rsidRDefault="00A758CE" w:rsidP="00A758CE">
      <w:r>
        <w:t>Los años y los meses inmediatos siguientes, terminarán la víspera de la fecha en que principiaron a</w:t>
      </w:r>
    </w:p>
    <w:p w14:paraId="42664AA6" w14:textId="77777777" w:rsidR="00A758CE" w:rsidRDefault="00A758CE" w:rsidP="00A758CE">
      <w:r>
        <w:t>contarse.</w:t>
      </w:r>
    </w:p>
    <w:p w14:paraId="694A8B95" w14:textId="77777777" w:rsidR="00A758CE" w:rsidRDefault="00A758CE" w:rsidP="00A758CE">
      <w:r>
        <w:t>c) En los plazos designados por días, meses y años, el día en que concluyen termina a la hora en que</w:t>
      </w:r>
    </w:p>
    <w:p w14:paraId="6BD9C5B1" w14:textId="77777777" w:rsidR="00A758CE" w:rsidRDefault="00A758CE" w:rsidP="00A758CE">
      <w:r>
        <w:t>finalice la jornada ordinaria o extraordinaria de la Administración Tributaria o dependencia respectiva. Si</w:t>
      </w:r>
    </w:p>
    <w:p w14:paraId="1C820D17" w14:textId="77777777" w:rsidR="00A758CE" w:rsidRDefault="00A758CE" w:rsidP="00A758CE">
      <w:r>
        <w:t>mediare notificación, los plazos comenzarán a correr al día hábil siguiente de efectuada ésta.</w:t>
      </w:r>
    </w:p>
    <w:p w14:paraId="443CF383" w14:textId="77777777" w:rsidR="00A758CE" w:rsidRDefault="00A758CE" w:rsidP="00A758CE">
      <w:r>
        <w:t>d) Los plazos designados por hora se cuentan de momento a momento.</w:t>
      </w:r>
    </w:p>
    <w:p w14:paraId="7156BF5B" w14:textId="77777777" w:rsidR="00A758CE" w:rsidRDefault="00A758CE" w:rsidP="00A758CE">
      <w:r>
        <w:t>2. Se consideran inhábiles tanto los días declarados y que se declaren feriados legalmente, como</w:t>
      </w:r>
    </w:p>
    <w:p w14:paraId="27F7ECF0" w14:textId="77777777" w:rsidR="00A758CE" w:rsidRDefault="00A758CE" w:rsidP="00A758CE">
      <w:r>
        <w:t>aquellos en los cuales la Administración Tributaria no hubiere prestado servicio al público, por cualquier</w:t>
      </w:r>
    </w:p>
    <w:p w14:paraId="6D4975CC" w14:textId="77777777" w:rsidR="00A758CE" w:rsidRDefault="00A758CE" w:rsidP="00A758CE">
      <w:r>
        <w:t>causa, de lo cual se llevará un riguroso registró.</w:t>
      </w:r>
    </w:p>
    <w:p w14:paraId="3638FF4F" w14:textId="77777777" w:rsidR="00A758CE" w:rsidRDefault="00A758CE" w:rsidP="00A758CE">
      <w:r>
        <w:t>3. Para los efectos de este código se entiende por día, las horas hábiles de trabajo en la Administración</w:t>
      </w:r>
    </w:p>
    <w:p w14:paraId="43A73844" w14:textId="77777777" w:rsidR="00A758CE" w:rsidRDefault="00A758CE" w:rsidP="00A758CE">
      <w:r>
        <w:lastRenderedPageBreak/>
        <w:t>Tributaria.</w:t>
      </w:r>
    </w:p>
    <w:p w14:paraId="012655E2" w14:textId="77777777" w:rsidR="00A758CE" w:rsidRDefault="00A758CE" w:rsidP="00A758CE">
      <w:r>
        <w:t>4. En los plazos que se computan por días, se tomarán en cuenta únicamente los días hábiles.</w:t>
      </w:r>
    </w:p>
    <w:p w14:paraId="36B97606" w14:textId="77777777" w:rsidR="00A758CE" w:rsidRDefault="00A758CE" w:rsidP="00A758CE">
      <w:r>
        <w:t>5. En todos los casos, los plazos que vencieren en día inhábil por cualquier causa, se entienden</w:t>
      </w:r>
    </w:p>
    <w:p w14:paraId="03F1A37E" w14:textId="77777777" w:rsidR="00A758CE" w:rsidRDefault="00A758CE" w:rsidP="00A758CE">
      <w:r>
        <w:t>prorrogados hasta el primer día hábil inmediato siguiente.</w:t>
      </w:r>
    </w:p>
    <w:p w14:paraId="6819D982" w14:textId="77777777" w:rsidR="00A758CE" w:rsidRDefault="00A758CE" w:rsidP="00A758CE">
      <w:r>
        <w:t>6. El Ministerio de Finanzas Públicas, podrá en casos excepcionales, declarar días inhábiles en la</w:t>
      </w:r>
    </w:p>
    <w:p w14:paraId="42BA4E08" w14:textId="77777777" w:rsidR="00A758CE" w:rsidRDefault="00A758CE" w:rsidP="00A758CE">
      <w:r>
        <w:t>Administración Tributaria. En estos casos se aplicarán las normas previstas en este artículo. El término de</w:t>
      </w:r>
    </w:p>
    <w:p w14:paraId="005061C7" w14:textId="77777777" w:rsidR="00A758CE" w:rsidRDefault="00A758CE" w:rsidP="00A758CE">
      <w:r>
        <w:t>la distancia es imperativo y la autoridad lo fijará en forma específica en la resolución respectiva, según los</w:t>
      </w:r>
    </w:p>
    <w:p w14:paraId="26C3ACBE" w14:textId="7B711DD8" w:rsidR="00A758CE" w:rsidRDefault="00A758CE" w:rsidP="00A758CE">
      <w:r>
        <w:t>casos y las circunstancias.</w:t>
      </w:r>
    </w:p>
    <w:p w14:paraId="51715D15" w14:textId="70198B8A" w:rsidR="00A758CE" w:rsidRPr="004D3A87" w:rsidRDefault="004D3A87" w:rsidP="00A758CE">
      <w:pPr>
        <w:rPr>
          <w:u w:val="wave"/>
        </w:rPr>
      </w:pPr>
      <w:r w:rsidRPr="004D3A87">
        <w:rPr>
          <w:u w:val="wave"/>
        </w:rPr>
        <w:t>El articulo dicta que debe de ser determinada la fecha según el calendario gregoriano.</w:t>
      </w:r>
    </w:p>
    <w:p w14:paraId="050CBD02" w14:textId="77777777" w:rsidR="00A758CE" w:rsidRDefault="00A758CE" w:rsidP="00A758CE">
      <w:r>
        <w:t>ARTICULO 9. CONCEPTO.</w:t>
      </w:r>
    </w:p>
    <w:p w14:paraId="54BBA90D" w14:textId="77777777" w:rsidR="00A758CE" w:rsidRDefault="00A758CE" w:rsidP="00A758CE">
      <w:r>
        <w:t>Tributos son las prestaciones comúnmente en dinero que el Estado exige en ejercicio de su poder</w:t>
      </w:r>
    </w:p>
    <w:p w14:paraId="3E5141D2" w14:textId="612F0796" w:rsidR="00A758CE" w:rsidRDefault="00A758CE" w:rsidP="00A758CE">
      <w:r>
        <w:t>tributario, con el objeto de obtener recursos para el cumplimiento de sus fines.</w:t>
      </w:r>
    </w:p>
    <w:p w14:paraId="6442F56F" w14:textId="192B9D25" w:rsidR="00334042" w:rsidRPr="00334042" w:rsidRDefault="00334042" w:rsidP="00A758CE">
      <w:pPr>
        <w:rPr>
          <w:u w:val="wave"/>
        </w:rPr>
      </w:pPr>
      <w:r w:rsidRPr="00334042">
        <w:rPr>
          <w:u w:val="wave"/>
        </w:rPr>
        <w:t>Los pagos que exige el gobierno debe de ser en efectivo para el cumplimiento de sus fines.</w:t>
      </w:r>
    </w:p>
    <w:p w14:paraId="4E56F6EC" w14:textId="77777777" w:rsidR="00A758CE" w:rsidRDefault="00A758CE" w:rsidP="00A758CE">
      <w:r>
        <w:t>ARTICULO 10.* CLASES DE TRIBUTOS.</w:t>
      </w:r>
    </w:p>
    <w:p w14:paraId="794B8935" w14:textId="77777777" w:rsidR="00A758CE" w:rsidRDefault="00A758CE" w:rsidP="00A758CE">
      <w:r>
        <w:t>Son tributos los impuestos, arbitrios, contribuciones especiales y contribuciones por mejoras.</w:t>
      </w:r>
    </w:p>
    <w:p w14:paraId="61DBAF69" w14:textId="393863B7" w:rsidR="00A758CE" w:rsidRDefault="00A758CE" w:rsidP="00A758CE">
      <w:r>
        <w:t>*Reformado por el Artículo 2, del Decreto Del Congreso Número 58-96 el 15-08-1996</w:t>
      </w:r>
    </w:p>
    <w:p w14:paraId="43564410" w14:textId="1F7FA8D4" w:rsidR="00334042" w:rsidRDefault="00334042" w:rsidP="00A758CE">
      <w:r w:rsidRPr="00334042">
        <w:rPr>
          <w:u w:val="wave"/>
        </w:rPr>
        <w:t>Nombran lo distintos tipos de tributo</w:t>
      </w:r>
      <w:r>
        <w:t>.</w:t>
      </w:r>
    </w:p>
    <w:p w14:paraId="43E54468" w14:textId="77777777" w:rsidR="00A758CE" w:rsidRDefault="00A758CE" w:rsidP="00A758CE">
      <w:r>
        <w:t>ARTICULO 11. IMPUESTO.</w:t>
      </w:r>
    </w:p>
    <w:p w14:paraId="4D7E2DE3" w14:textId="77777777" w:rsidR="00A758CE" w:rsidRDefault="00A758CE" w:rsidP="00A758CE">
      <w:r>
        <w:t>Impuesto es el tributo que tiene como hecho generador, una actividad estatal general no relacionada</w:t>
      </w:r>
    </w:p>
    <w:p w14:paraId="7CB32AB6" w14:textId="7F7C9146" w:rsidR="00A758CE" w:rsidRDefault="00A758CE" w:rsidP="00A758CE">
      <w:r>
        <w:t>concretamente con el contribuyente.</w:t>
      </w:r>
    </w:p>
    <w:p w14:paraId="68DE1679" w14:textId="6B8D5C86" w:rsidR="00334042" w:rsidRPr="00A120E7" w:rsidRDefault="00334042" w:rsidP="00A758CE">
      <w:pPr>
        <w:rPr>
          <w:u w:val="wave"/>
        </w:rPr>
      </w:pPr>
      <w:r w:rsidRPr="00A120E7">
        <w:rPr>
          <w:u w:val="wave"/>
        </w:rPr>
        <w:t>Los impuestos están hechos para hacer una actividad estatal</w:t>
      </w:r>
      <w:r w:rsidR="00A120E7">
        <w:rPr>
          <w:u w:val="wave"/>
        </w:rPr>
        <w:t>.</w:t>
      </w:r>
    </w:p>
    <w:p w14:paraId="007A92BD" w14:textId="77777777" w:rsidR="00A758CE" w:rsidRDefault="00A758CE" w:rsidP="00A758CE">
      <w:r>
        <w:t>ARTICULO 12. ARBITRIO.</w:t>
      </w:r>
    </w:p>
    <w:p w14:paraId="795C11A2" w14:textId="29236DED" w:rsidR="00A758CE" w:rsidRDefault="00A758CE" w:rsidP="00A758CE">
      <w:r>
        <w:t>Arbitrio es el impuesto decretado por ley a favor de una o varias municipalidades.</w:t>
      </w:r>
    </w:p>
    <w:p w14:paraId="4F3CF0A4" w14:textId="2452814C" w:rsidR="00A120E7" w:rsidRDefault="00A120E7" w:rsidP="00A758CE">
      <w:r>
        <w:t>Impuesto echo por una o varias municipales según su zona.</w:t>
      </w:r>
    </w:p>
    <w:p w14:paraId="5C1D5DCD" w14:textId="77777777" w:rsidR="00A758CE" w:rsidRDefault="00A758CE" w:rsidP="00A758CE">
      <w:r>
        <w:t>ARTICULO 13. CONTRIBUCION ESPECIAL Y CONTRIBUCION POR MEJORAS.</w:t>
      </w:r>
    </w:p>
    <w:p w14:paraId="6DA460B4" w14:textId="77777777" w:rsidR="00A758CE" w:rsidRDefault="00A758CE" w:rsidP="00A758CE">
      <w:r>
        <w:t>Contribución especial es el tributo que tiene como determinante del hecho generador, beneficios directos</w:t>
      </w:r>
    </w:p>
    <w:p w14:paraId="561ED46C" w14:textId="77777777" w:rsidR="00A758CE" w:rsidRDefault="00A758CE" w:rsidP="00A758CE">
      <w:r>
        <w:lastRenderedPageBreak/>
        <w:t>para el contribuyente, derivados de la realización de obras públicas o de servicios estatales.</w:t>
      </w:r>
    </w:p>
    <w:p w14:paraId="77C816F6" w14:textId="77777777" w:rsidR="00A758CE" w:rsidRDefault="00A758CE" w:rsidP="00A758CE">
      <w:r>
        <w:t>Contribución especial por mejoras, es la establecida para costear la obra pública que produce una</w:t>
      </w:r>
    </w:p>
    <w:p w14:paraId="5225D281" w14:textId="77777777" w:rsidR="00A758CE" w:rsidRDefault="00A758CE" w:rsidP="00A758CE">
      <w:r>
        <w:t>plusvalía inmobiliaria y tiene como límite para su recaudación, el gasto total realizado y como límite</w:t>
      </w:r>
    </w:p>
    <w:p w14:paraId="62767429" w14:textId="0C36FF41" w:rsidR="006B4E0D" w:rsidRDefault="00A758CE" w:rsidP="00A758CE">
      <w:r>
        <w:t>individual para el contribuyente, el incremento de valor del inmueble beneficiado.</w:t>
      </w:r>
      <w:r>
        <w:cr/>
      </w:r>
    </w:p>
    <w:p w14:paraId="34EB0E65" w14:textId="3607761D" w:rsidR="00A120E7" w:rsidRDefault="00A120E7" w:rsidP="00A758CE">
      <w:r>
        <w:t xml:space="preserve">la contribución tiene como objetivo beneficiar al contribuyente . </w:t>
      </w:r>
    </w:p>
    <w:p w14:paraId="574B079B" w14:textId="6E7D2BB0" w:rsidR="00A120E7" w:rsidRDefault="00A120E7" w:rsidP="00A758CE">
      <w:r>
        <w:t>los impuestos tiene como objetivo mejorar a la comunidad mediante la democracia y por esa razón necesita reglas.</w:t>
      </w:r>
    </w:p>
    <w:sectPr w:rsidR="00A120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2B7"/>
    <w:rsid w:val="000772B7"/>
    <w:rsid w:val="00274EBD"/>
    <w:rsid w:val="00334042"/>
    <w:rsid w:val="004D3A87"/>
    <w:rsid w:val="00514E4A"/>
    <w:rsid w:val="006707E3"/>
    <w:rsid w:val="0069380B"/>
    <w:rsid w:val="006B4E0D"/>
    <w:rsid w:val="006D4505"/>
    <w:rsid w:val="00732C73"/>
    <w:rsid w:val="00884252"/>
    <w:rsid w:val="00A120E7"/>
    <w:rsid w:val="00A758CE"/>
    <w:rsid w:val="00AB03D4"/>
    <w:rsid w:val="00CA5C7F"/>
    <w:rsid w:val="00CD5F68"/>
    <w:rsid w:val="00DD2F3B"/>
    <w:rsid w:val="00E94922"/>
    <w:rsid w:val="00EB2259"/>
    <w:rsid w:val="00F4639A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473542"/>
  <w15:chartTrackingRefBased/>
  <w15:docId w15:val="{15CD7526-7F3C-401F-BF9F-E3430ACB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1488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PCF</dc:creator>
  <cp:keywords/>
  <dc:description/>
  <cp:lastModifiedBy>PCF</cp:lastModifiedBy>
  <cp:revision>5</cp:revision>
  <dcterms:created xsi:type="dcterms:W3CDTF">2022-09-21T15:55:00Z</dcterms:created>
  <dcterms:modified xsi:type="dcterms:W3CDTF">2022-10-13T14:31:00Z</dcterms:modified>
</cp:coreProperties>
</file>