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C520" w14:textId="77777777" w:rsidR="00864782" w:rsidRDefault="00864782" w:rsidP="00864782">
      <w:r w:rsidRPr="00864782">
        <w:rPr>
          <w:color w:val="FF0000"/>
        </w:rPr>
        <w:t xml:space="preserve">NOMBRE: </w:t>
      </w:r>
      <w:r>
        <w:t xml:space="preserve">Yoselin </w:t>
      </w:r>
      <w:proofErr w:type="spellStart"/>
      <w:r>
        <w:t>Hortencia</w:t>
      </w:r>
      <w:proofErr w:type="spellEnd"/>
      <w:r>
        <w:t xml:space="preserve"> </w:t>
      </w:r>
      <w:proofErr w:type="spellStart"/>
      <w:r>
        <w:t>tuy</w:t>
      </w:r>
      <w:proofErr w:type="spellEnd"/>
      <w:r>
        <w:t xml:space="preserve"> ramos</w:t>
      </w:r>
    </w:p>
    <w:p w14:paraId="153FFD59" w14:textId="77777777" w:rsidR="00864782" w:rsidRDefault="00864782" w:rsidP="00864782"/>
    <w:p w14:paraId="0602D56F" w14:textId="12F36684" w:rsidR="00864782" w:rsidRDefault="00864782" w:rsidP="00864782">
      <w:pPr>
        <w:pStyle w:val="Ttulo1"/>
        <w:rPr>
          <w:color w:val="FF0000"/>
        </w:rPr>
      </w:pPr>
      <w:r>
        <w:t xml:space="preserve">     </w:t>
      </w:r>
      <w:r w:rsidRPr="00864782">
        <w:rPr>
          <w:color w:val="FF0000"/>
        </w:rPr>
        <w:t xml:space="preserve">La Estrategia para minimizar los ruidos o barreras de la comunicación </w:t>
      </w:r>
    </w:p>
    <w:p w14:paraId="1EB07F8A" w14:textId="7419A3B3" w:rsidR="00864782" w:rsidRDefault="00864782" w:rsidP="00864782"/>
    <w:p w14:paraId="16AA10AD" w14:textId="2D9809DD" w:rsidR="00864782" w:rsidRDefault="00073578" w:rsidP="00073578">
      <w:pPr>
        <w:pStyle w:val="Ttulo2"/>
      </w:pPr>
      <w:r>
        <w:t xml:space="preserve">                                              </w:t>
      </w:r>
      <w:proofErr w:type="gramStart"/>
      <w:r>
        <w:t>¿ Que</w:t>
      </w:r>
      <w:proofErr w:type="gramEnd"/>
      <w:r>
        <w:t xml:space="preserve"> son las barreras de comunicación ?</w:t>
      </w:r>
      <w:r w:rsidR="00B42F17">
        <w:t xml:space="preserve"> </w:t>
      </w:r>
    </w:p>
    <w:p w14:paraId="5375E404" w14:textId="3EE45D94" w:rsidR="00B42F17" w:rsidRDefault="00B42F17" w:rsidP="00B42F17">
      <w:pPr>
        <w:rPr>
          <w:color w:val="000000" w:themeColor="text1"/>
        </w:rPr>
      </w:pPr>
    </w:p>
    <w:p w14:paraId="59E6DE17" w14:textId="701717A8" w:rsidR="00097946" w:rsidRDefault="00097946" w:rsidP="00B42F17">
      <w:pPr>
        <w:rPr>
          <w:rFonts w:ascii="Arial" w:hAnsi="Arial" w:cs="Arial"/>
          <w:color w:val="202124"/>
          <w:shd w:val="clear" w:color="auto" w:fill="FFFFFF"/>
        </w:rPr>
      </w:pPr>
      <w:r>
        <w:rPr>
          <w:rFonts w:ascii="Arial" w:hAnsi="Arial" w:cs="Arial"/>
          <w:color w:val="202124"/>
          <w:shd w:val="clear" w:color="auto" w:fill="FFFFFF"/>
        </w:rPr>
        <w:t>intervienen en el proceso de </w:t>
      </w:r>
      <w:r>
        <w:rPr>
          <w:rFonts w:ascii="Arial" w:hAnsi="Arial" w:cs="Arial"/>
          <w:b/>
          <w:bCs/>
          <w:color w:val="202124"/>
          <w:shd w:val="clear" w:color="auto" w:fill="FFFFFF"/>
        </w:rPr>
        <w:t>comunicación</w:t>
      </w:r>
      <w:r>
        <w:rPr>
          <w:rFonts w:ascii="Arial" w:hAnsi="Arial" w:cs="Arial"/>
          <w:color w:val="202124"/>
          <w:shd w:val="clear" w:color="auto" w:fill="FFFFFF"/>
        </w:rPr>
        <w:t> y lo afectan profundamente, de modo que el mensaje recibido es muy diferente del que fue enviado". Entonces, éstas interrumpen la claridad, en el significado y el entendimiento del mensaje.</w:t>
      </w:r>
    </w:p>
    <w:p w14:paraId="40F36910" w14:textId="55126D58" w:rsidR="00097946" w:rsidRDefault="00097946" w:rsidP="00B42F17">
      <w:pPr>
        <w:rPr>
          <w:rFonts w:ascii="Arial" w:hAnsi="Arial" w:cs="Arial"/>
          <w:color w:val="202124"/>
          <w:shd w:val="clear" w:color="auto" w:fill="FFFFFF"/>
        </w:rPr>
      </w:pPr>
    </w:p>
    <w:p w14:paraId="32197588" w14:textId="77777777" w:rsidR="00097946" w:rsidRDefault="00097946" w:rsidP="00B42F17">
      <w:pPr>
        <w:rPr>
          <w:rFonts w:ascii="Open Sans" w:hAnsi="Open Sans" w:cs="Open Sans"/>
          <w:color w:val="000000"/>
          <w:shd w:val="clear" w:color="auto" w:fill="FFFFFF"/>
        </w:rPr>
      </w:pPr>
      <w:r>
        <w:rPr>
          <w:rFonts w:ascii="Open Sans" w:hAnsi="Open Sans" w:cs="Open Sans"/>
          <w:color w:val="000000"/>
          <w:shd w:val="clear" w:color="auto" w:fill="FFFFFF"/>
        </w:rPr>
        <w:t>Estos obstáculos que pueden, hacerlo menos efectivo de alguna manera. Estas barreras tienen que ver directamente con las condiciones específicas de un acto comunicativo, es decir, tienen que ver con los elementos puntuales que intervienen.</w:t>
      </w:r>
    </w:p>
    <w:p w14:paraId="50E6D2F4" w14:textId="77777777" w:rsidR="00097946" w:rsidRDefault="00097946" w:rsidP="00B42F17">
      <w:pPr>
        <w:rPr>
          <w:rFonts w:ascii="Open Sans" w:hAnsi="Open Sans" w:cs="Open Sans"/>
          <w:color w:val="000000"/>
          <w:shd w:val="clear" w:color="auto" w:fill="FFFFFF"/>
        </w:rPr>
      </w:pPr>
    </w:p>
    <w:p w14:paraId="6C34FEE8" w14:textId="77777777" w:rsidR="00CC656A" w:rsidRDefault="00CC656A" w:rsidP="00B42F17">
      <w:pPr>
        <w:rPr>
          <w:rFonts w:ascii="Open Sans" w:hAnsi="Open Sans" w:cs="Open Sans"/>
          <w:color w:val="000000"/>
          <w:shd w:val="clear" w:color="auto" w:fill="FFFFFF"/>
        </w:rPr>
      </w:pPr>
      <w:r>
        <w:rPr>
          <w:rFonts w:ascii="Open Sans" w:hAnsi="Open Sans" w:cs="Open Sans"/>
          <w:color w:val="000000"/>
        </w:rPr>
        <w:t>L</w:t>
      </w:r>
      <w:r>
        <w:rPr>
          <w:rFonts w:ascii="Open Sans" w:hAnsi="Open Sans" w:cs="Open Sans"/>
          <w:color w:val="000000"/>
          <w:shd w:val="clear" w:color="auto" w:fill="FFFFFF"/>
        </w:rPr>
        <w:t>a </w:t>
      </w:r>
      <w:hyperlink r:id="rId4" w:history="1">
        <w:r>
          <w:rPr>
            <w:rStyle w:val="Hipervnculo"/>
            <w:rFonts w:ascii="Open Sans" w:hAnsi="Open Sans" w:cs="Open Sans"/>
            <w:color w:val="000000"/>
          </w:rPr>
          <w:t>comunicación</w:t>
        </w:r>
      </w:hyperlink>
      <w:r>
        <w:rPr>
          <w:rFonts w:ascii="Open Sans" w:hAnsi="Open Sans" w:cs="Open Sans"/>
          <w:color w:val="000000"/>
          <w:shd w:val="clear" w:color="auto" w:fill="FFFFFF"/>
        </w:rPr>
        <w:t> es la efectiva transmisión de un mensaje entre un emisor y un receptor que comparten un código y emplean un canal determinado. Y en ese sentido presenta </w:t>
      </w:r>
      <w:r>
        <w:rPr>
          <w:rStyle w:val="Textoennegrita"/>
          <w:rFonts w:ascii="Open Sans" w:hAnsi="Open Sans" w:cs="Open Sans"/>
          <w:color w:val="000000"/>
        </w:rPr>
        <w:t>exigencias mínimas de coordinación interna y externa</w:t>
      </w:r>
      <w:r>
        <w:rPr>
          <w:rFonts w:ascii="Open Sans" w:hAnsi="Open Sans" w:cs="Open Sans"/>
          <w:color w:val="000000"/>
          <w:shd w:val="clear" w:color="auto" w:fill="FFFFFF"/>
        </w:rPr>
        <w:t> para poder producirse, con un riesgo mínimo de distorsión en el mensaje.</w:t>
      </w:r>
    </w:p>
    <w:p w14:paraId="25913863" w14:textId="77777777" w:rsidR="00CC656A" w:rsidRDefault="00CC656A" w:rsidP="00B42F17">
      <w:pPr>
        <w:rPr>
          <w:rFonts w:ascii="Open Sans" w:hAnsi="Open Sans" w:cs="Open Sans"/>
          <w:color w:val="000000"/>
          <w:shd w:val="clear" w:color="auto" w:fill="FFFFFF"/>
        </w:rPr>
      </w:pPr>
    </w:p>
    <w:p w14:paraId="2E55639A" w14:textId="77777777" w:rsidR="00CC656A" w:rsidRDefault="00CC656A" w:rsidP="00B42F17">
      <w:pPr>
        <w:rPr>
          <w:rFonts w:ascii="Open Sans" w:hAnsi="Open Sans" w:cs="Open Sans"/>
          <w:color w:val="000000"/>
          <w:shd w:val="clear" w:color="auto" w:fill="FFFFFF"/>
        </w:rPr>
      </w:pPr>
      <w:r>
        <w:rPr>
          <w:rFonts w:ascii="Open Sans" w:hAnsi="Open Sans" w:cs="Open Sans"/>
          <w:color w:val="000000"/>
          <w:shd w:val="clear" w:color="auto" w:fill="FFFFFF"/>
        </w:rPr>
        <w:t xml:space="preserve">  </w:t>
      </w:r>
    </w:p>
    <w:p w14:paraId="6C092440" w14:textId="77777777" w:rsidR="00CC656A" w:rsidRPr="00CC656A" w:rsidRDefault="00CC656A" w:rsidP="00CC656A">
      <w:pPr>
        <w:pStyle w:val="Ttulo1"/>
        <w:rPr>
          <w:color w:val="FF0000"/>
          <w:shd w:val="clear" w:color="auto" w:fill="FFFFFF"/>
        </w:rPr>
      </w:pPr>
      <w:r>
        <w:rPr>
          <w:shd w:val="clear" w:color="auto" w:fill="FFFFFF"/>
        </w:rPr>
        <w:t xml:space="preserve">                                 </w:t>
      </w:r>
      <w:r w:rsidRPr="00CC656A">
        <w:rPr>
          <w:color w:val="FF0000"/>
          <w:shd w:val="clear" w:color="auto" w:fill="FFFFFF"/>
        </w:rPr>
        <w:t xml:space="preserve">Tipos de barreras de comunicación </w:t>
      </w:r>
    </w:p>
    <w:p w14:paraId="668843C7" w14:textId="77777777" w:rsidR="00CC656A" w:rsidRPr="00CC656A" w:rsidRDefault="00CC656A" w:rsidP="00CC656A">
      <w:pPr>
        <w:rPr>
          <w:color w:val="FF0000"/>
        </w:rPr>
      </w:pPr>
    </w:p>
    <w:p w14:paraId="141582FA" w14:textId="4A1DDCCF" w:rsidR="00CC656A" w:rsidRPr="00CC656A" w:rsidRDefault="00CC656A" w:rsidP="00CC656A">
      <w:pPr>
        <w:rPr>
          <w:color w:val="0070C0"/>
        </w:rPr>
      </w:pPr>
      <w:r w:rsidRPr="00CC656A">
        <w:rPr>
          <w:color w:val="0070C0"/>
        </w:rPr>
        <w:t xml:space="preserve">BARRERAS SEMÁNTICAS </w:t>
      </w:r>
    </w:p>
    <w:p w14:paraId="10EC3A7C" w14:textId="76ACBF1F" w:rsidR="00CC656A" w:rsidRPr="00CC656A" w:rsidRDefault="00CC656A" w:rsidP="00CC656A">
      <w:pPr>
        <w:rPr>
          <w:color w:val="0070C0"/>
        </w:rPr>
      </w:pPr>
      <w:r w:rsidRPr="00CC656A">
        <w:rPr>
          <w:color w:val="0070C0"/>
        </w:rPr>
        <w:t xml:space="preserve">BARRRERAS FISIOLÓGICAS </w:t>
      </w:r>
    </w:p>
    <w:p w14:paraId="120EE61F" w14:textId="609EE0AB" w:rsidR="00CC656A" w:rsidRPr="00CC656A" w:rsidRDefault="00CC656A" w:rsidP="00CC656A">
      <w:pPr>
        <w:rPr>
          <w:color w:val="0070C0"/>
        </w:rPr>
      </w:pPr>
      <w:r w:rsidRPr="00CC656A">
        <w:rPr>
          <w:color w:val="0070C0"/>
        </w:rPr>
        <w:t xml:space="preserve">BARRERAS FISICAS </w:t>
      </w:r>
    </w:p>
    <w:p w14:paraId="3BF62F1C" w14:textId="77777777" w:rsidR="00CC656A" w:rsidRPr="00CC656A" w:rsidRDefault="00CC656A" w:rsidP="00CC656A">
      <w:pPr>
        <w:rPr>
          <w:color w:val="0070C0"/>
        </w:rPr>
      </w:pPr>
      <w:r w:rsidRPr="00CC656A">
        <w:rPr>
          <w:color w:val="0070C0"/>
        </w:rPr>
        <w:t xml:space="preserve">BARRERAS PSICOLÓGICAS </w:t>
      </w:r>
    </w:p>
    <w:p w14:paraId="559E6FA3" w14:textId="77777777" w:rsidR="00CC656A" w:rsidRDefault="00CC656A" w:rsidP="00CC656A">
      <w:pPr>
        <w:rPr>
          <w:color w:val="0070C0"/>
        </w:rPr>
      </w:pPr>
      <w:r w:rsidRPr="00CC656A">
        <w:rPr>
          <w:color w:val="0070C0"/>
        </w:rPr>
        <w:t xml:space="preserve">BARRERAS ADMINISTRATIVAS </w:t>
      </w:r>
      <w:r w:rsidRPr="00CC656A">
        <w:rPr>
          <w:color w:val="0070C0"/>
        </w:rPr>
        <w:br/>
      </w:r>
    </w:p>
    <w:p w14:paraId="03B24ECB" w14:textId="77777777" w:rsidR="00CC656A" w:rsidRDefault="00CC656A" w:rsidP="00CC656A">
      <w:pPr>
        <w:rPr>
          <w:color w:val="0070C0"/>
        </w:rPr>
      </w:pPr>
    </w:p>
    <w:p w14:paraId="1F2803C6" w14:textId="77777777" w:rsidR="00CC656A" w:rsidRDefault="00CC656A" w:rsidP="00CC656A">
      <w:pPr>
        <w:rPr>
          <w:color w:val="0070C0"/>
        </w:rPr>
      </w:pPr>
    </w:p>
    <w:p w14:paraId="09889092" w14:textId="41613CD9" w:rsidR="007C6D80" w:rsidRPr="007C6D80" w:rsidRDefault="00CC656A" w:rsidP="00CC656A">
      <w:pPr>
        <w:pStyle w:val="Ttulo1"/>
        <w:rPr>
          <w:color w:val="FF0000"/>
        </w:rPr>
      </w:pPr>
      <w:r>
        <w:lastRenderedPageBreak/>
        <w:t xml:space="preserve">          </w:t>
      </w:r>
      <w:r w:rsidR="007C6D80">
        <w:t xml:space="preserve">               </w:t>
      </w:r>
      <w:proofErr w:type="gramStart"/>
      <w:r w:rsidR="007C6D80" w:rsidRPr="007C6D80">
        <w:rPr>
          <w:color w:val="FF0000"/>
        </w:rPr>
        <w:t>¿ Cómo</w:t>
      </w:r>
      <w:proofErr w:type="gramEnd"/>
      <w:r w:rsidR="007C6D80" w:rsidRPr="007C6D80">
        <w:rPr>
          <w:color w:val="FF0000"/>
        </w:rPr>
        <w:t xml:space="preserve"> evitar las barreras de comunicación ?</w:t>
      </w:r>
    </w:p>
    <w:p w14:paraId="3EF99D57" w14:textId="7CE034F7" w:rsidR="00097946" w:rsidRPr="007C6D80" w:rsidRDefault="00CC656A" w:rsidP="00CC656A">
      <w:pPr>
        <w:pStyle w:val="Ttulo1"/>
        <w:rPr>
          <w:color w:val="0070C0"/>
          <w:shd w:val="clear" w:color="auto" w:fill="FFFFFF"/>
        </w:rPr>
      </w:pPr>
      <w:r w:rsidRPr="007C6D80">
        <w:rPr>
          <w:color w:val="FF0000"/>
        </w:rPr>
        <w:br/>
      </w:r>
      <w:r w:rsidR="007C6D80" w:rsidRPr="007C6D80">
        <w:rPr>
          <w:rFonts w:ascii="Georgia" w:hAnsi="Georgia"/>
          <w:color w:val="0070C0"/>
          <w:sz w:val="20"/>
          <w:szCs w:val="20"/>
          <w:shd w:val="clear" w:color="auto" w:fill="2B1E2B"/>
        </w:rPr>
        <w:t>•</w:t>
      </w:r>
      <w:r w:rsidR="007C6D80" w:rsidRPr="007C6D80">
        <w:rPr>
          <w:rFonts w:ascii="Georgia" w:hAnsi="Georgia" w:cs="Arial"/>
          <w:color w:val="0070C0"/>
          <w:sz w:val="20"/>
          <w:szCs w:val="20"/>
          <w:shd w:val="clear" w:color="auto" w:fill="FFFFFF"/>
        </w:rPr>
        <w:t> Enviar mensajes claros, comprensibles, que se adecuen a las posibilidades del receptor.</w:t>
      </w:r>
      <w:r w:rsidR="007C6D80" w:rsidRPr="007C6D80">
        <w:rPr>
          <w:rFonts w:ascii="Georgia" w:hAnsi="Georgia" w:cs="Arial"/>
          <w:color w:val="0070C0"/>
          <w:sz w:val="20"/>
          <w:szCs w:val="20"/>
          <w:shd w:val="clear" w:color="auto" w:fill="FFFFFF"/>
        </w:rPr>
        <w:br/>
        <w:t>• Utilizar expresiones que "faciliten " la comunicación y evitar las que la "obstruyen".</w:t>
      </w:r>
      <w:r w:rsidR="007C6D80" w:rsidRPr="007C6D80">
        <w:rPr>
          <w:rFonts w:ascii="Georgia" w:hAnsi="Georgia" w:cs="Arial"/>
          <w:color w:val="0070C0"/>
          <w:sz w:val="20"/>
          <w:szCs w:val="20"/>
          <w:shd w:val="clear" w:color="auto" w:fill="FFFFFF"/>
        </w:rPr>
        <w:br/>
        <w:t>• Mantener la congruencia entre el lenguaje verbal y el no verbal.</w:t>
      </w:r>
      <w:r w:rsidR="007C6D80" w:rsidRPr="007C6D80">
        <w:rPr>
          <w:rFonts w:ascii="Georgia" w:hAnsi="Georgia" w:cs="Arial"/>
          <w:color w:val="0070C0"/>
          <w:sz w:val="20"/>
          <w:szCs w:val="20"/>
          <w:shd w:val="clear" w:color="auto" w:fill="FFFFFF"/>
        </w:rPr>
        <w:br/>
        <w:t>• Asumir una actitud de empatía con el interlocutor. "Ponerse" en el lugar del otro.</w:t>
      </w:r>
      <w:r w:rsidR="007C6D80" w:rsidRPr="007C6D80">
        <w:rPr>
          <w:rFonts w:ascii="Georgia" w:hAnsi="Georgia" w:cs="Arial"/>
          <w:color w:val="0070C0"/>
          <w:sz w:val="20"/>
          <w:szCs w:val="20"/>
          <w:shd w:val="clear" w:color="auto" w:fill="FFFFFF"/>
        </w:rPr>
        <w:br/>
        <w:t>• Escuchar con atención. (Escucha activa)</w:t>
      </w:r>
      <w:r w:rsidR="007C6D80" w:rsidRPr="007C6D80">
        <w:rPr>
          <w:rFonts w:ascii="Georgia" w:hAnsi="Georgia" w:cs="Arial"/>
          <w:color w:val="0070C0"/>
          <w:sz w:val="20"/>
          <w:szCs w:val="20"/>
          <w:shd w:val="clear" w:color="auto" w:fill="FFFFFF"/>
        </w:rPr>
        <w:br/>
        <w:t>• Aclarar las diferencias en las percepciones.</w:t>
      </w:r>
      <w:r w:rsidR="007C6D80" w:rsidRPr="007C6D80">
        <w:rPr>
          <w:rFonts w:ascii="Georgia" w:hAnsi="Georgia" w:cs="Arial"/>
          <w:color w:val="0070C0"/>
          <w:sz w:val="20"/>
          <w:szCs w:val="20"/>
          <w:shd w:val="clear" w:color="auto" w:fill="FFFFFF"/>
        </w:rPr>
        <w:br/>
        <w:t>• Utilizar la </w:t>
      </w:r>
      <w:r w:rsidR="007C6D80" w:rsidRPr="007C6D80">
        <w:rPr>
          <w:rStyle w:val="Textoennegrita"/>
          <w:rFonts w:ascii="Georgia" w:hAnsi="Georgia" w:cs="Arial"/>
          <w:color w:val="0070C0"/>
          <w:sz w:val="20"/>
          <w:szCs w:val="20"/>
          <w:shd w:val="clear" w:color="auto" w:fill="FFFFFF"/>
        </w:rPr>
        <w:t>retroalimentación</w:t>
      </w:r>
      <w:r w:rsidR="007C6D80" w:rsidRPr="007C6D80">
        <w:rPr>
          <w:rFonts w:ascii="Georgia" w:hAnsi="Georgia" w:cs="Arial"/>
          <w:color w:val="0070C0"/>
          <w:sz w:val="20"/>
          <w:szCs w:val="20"/>
          <w:shd w:val="clear" w:color="auto" w:fill="FFFFFF"/>
        </w:rPr>
        <w:t>, para verificar la comprensión adecuada.</w:t>
      </w:r>
      <w:r w:rsidR="007C6D80" w:rsidRPr="007C6D80">
        <w:rPr>
          <w:rFonts w:ascii="Georgia" w:hAnsi="Georgia" w:cs="Arial"/>
          <w:color w:val="0070C0"/>
          <w:sz w:val="20"/>
          <w:szCs w:val="20"/>
          <w:shd w:val="clear" w:color="auto" w:fill="FFFFFF"/>
        </w:rPr>
        <w:br/>
        <w:t>• Eliminar o evitar los ruidos o interferencias.</w:t>
      </w:r>
      <w:r w:rsidR="007C6D80" w:rsidRPr="007C6D80">
        <w:rPr>
          <w:rFonts w:ascii="Georgia" w:hAnsi="Georgia" w:cs="Arial"/>
          <w:color w:val="0070C0"/>
          <w:sz w:val="20"/>
          <w:szCs w:val="20"/>
          <w:shd w:val="clear" w:color="auto" w:fill="FFFFFF"/>
        </w:rPr>
        <w:br/>
        <w:t>• Evitar los prejuicios, tratar de dejarlos a un lado.</w:t>
      </w:r>
      <w:r w:rsidR="007C6D80" w:rsidRPr="007C6D80">
        <w:rPr>
          <w:rFonts w:ascii="Georgia" w:hAnsi="Georgia" w:cs="Arial"/>
          <w:color w:val="0070C0"/>
          <w:sz w:val="20"/>
          <w:szCs w:val="20"/>
          <w:shd w:val="clear" w:color="auto" w:fill="FFFFFF"/>
        </w:rPr>
        <w:br/>
        <w:t>• Controlar las emociones que puedan perjudicar las comunicaciones.</w:t>
      </w:r>
      <w:r w:rsidR="007C6D80" w:rsidRPr="007C6D80">
        <w:rPr>
          <w:rFonts w:ascii="Trebuchet MS" w:hAnsi="Trebuchet MS" w:cs="Arial"/>
          <w:color w:val="0070C0"/>
          <w:sz w:val="20"/>
          <w:szCs w:val="20"/>
          <w:shd w:val="clear" w:color="auto" w:fill="FFFFFF"/>
        </w:rPr>
        <w:t> </w:t>
      </w:r>
      <w:r w:rsidR="007C6D80" w:rsidRPr="007C6D80">
        <w:rPr>
          <w:rFonts w:ascii="Trebuchet MS" w:hAnsi="Trebuchet MS" w:cs="Arial"/>
          <w:color w:val="0070C0"/>
          <w:sz w:val="20"/>
          <w:szCs w:val="20"/>
          <w:shd w:val="clear" w:color="auto" w:fill="FFFFFF"/>
        </w:rPr>
        <w:t xml:space="preserve">   </w:t>
      </w:r>
    </w:p>
    <w:p w14:paraId="45CB7EE0" w14:textId="77777777" w:rsidR="00CC656A" w:rsidRPr="007C6D80" w:rsidRDefault="00CC656A" w:rsidP="00B42F17">
      <w:pPr>
        <w:rPr>
          <w:color w:val="0070C0"/>
        </w:rPr>
      </w:pPr>
    </w:p>
    <w:sectPr w:rsidR="00CC656A" w:rsidRPr="007C6D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82"/>
    <w:rsid w:val="00073578"/>
    <w:rsid w:val="00097946"/>
    <w:rsid w:val="00313276"/>
    <w:rsid w:val="007C6D80"/>
    <w:rsid w:val="00864782"/>
    <w:rsid w:val="00B42F17"/>
    <w:rsid w:val="00CC6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6F9D"/>
  <w15:chartTrackingRefBased/>
  <w15:docId w15:val="{6CF8CF84-6F5E-4958-8BEB-679077BB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47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647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478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864782"/>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semiHidden/>
    <w:unhideWhenUsed/>
    <w:rsid w:val="00097946"/>
    <w:rPr>
      <w:color w:val="0000FF"/>
      <w:u w:val="single"/>
    </w:rPr>
  </w:style>
  <w:style w:type="character" w:styleId="Textoennegrita">
    <w:name w:val="Strong"/>
    <w:basedOn w:val="Fuentedeprrafopredeter"/>
    <w:uiPriority w:val="22"/>
    <w:qFormat/>
    <w:rsid w:val="00CC6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racteristicas.co/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301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ramos</dc:creator>
  <cp:keywords/>
  <dc:description/>
  <cp:lastModifiedBy>diego ramos</cp:lastModifiedBy>
  <cp:revision>2</cp:revision>
  <dcterms:created xsi:type="dcterms:W3CDTF">2022-03-16T22:29:00Z</dcterms:created>
  <dcterms:modified xsi:type="dcterms:W3CDTF">2022-03-16T23:01:00Z</dcterms:modified>
</cp:coreProperties>
</file>