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307A" w14:textId="77777777" w:rsidR="00EC5117" w:rsidRDefault="00000000">
      <w:pPr>
        <w:pStyle w:val="Ttulo1"/>
      </w:pPr>
      <w:r>
        <w:t>Conjuntos Directos e Inversamente Proporcionales</w:t>
      </w:r>
    </w:p>
    <w:p w14:paraId="293E6B46" w14:textId="77777777" w:rsidR="00EC5117" w:rsidRDefault="00000000">
      <w:r>
        <w:t>Las operaciones matemáticas son muy bonitas. Tal y como se observa en los videos, existen relaciones directas y relaciones inversamente proporcionales. En este documento se presentan ejemplos de ambas relaciones con aplicaciones en la vida diaria.</w:t>
      </w:r>
    </w:p>
    <w:p w14:paraId="5AA623AF" w14:textId="77777777" w:rsidR="00EC5117" w:rsidRDefault="00000000">
      <w:pPr>
        <w:pStyle w:val="Ttulo2"/>
      </w:pPr>
      <w:r>
        <w:t>Relaciones Directamente Proporcionales</w:t>
      </w:r>
    </w:p>
    <w:p w14:paraId="32B3E6D0" w14:textId="77777777" w:rsidR="00EC5117" w:rsidRDefault="00000000">
      <w:r>
        <w:t>Cuando dos cantidades aumentan o disminuyen juntas de manera que su razón se mantiene constante, decimos que son directamente proporcionales. Ejemplo: si se duplican los litros de pintura, también se duplican los metros cuadrados que se pueden cubrir.</w:t>
      </w:r>
    </w:p>
    <w:p w14:paraId="3AAA852A" w14:textId="77777777" w:rsidR="00EC5117" w:rsidRDefault="00000000">
      <w:pPr>
        <w:pStyle w:val="Ttulo3"/>
      </w:pPr>
      <w:r>
        <w:t>Aplicaciones en la vida diaria</w:t>
      </w:r>
    </w:p>
    <w:p w14:paraId="3AC380AA" w14:textId="77777777" w:rsidR="00EC5117" w:rsidRDefault="00000000">
      <w:r>
        <w:t>Velocidad y distancia recorrida:</w:t>
      </w:r>
      <w:r>
        <w:br/>
        <w:t>A mayor velocidad constante, mayor distancia se recorre en el mismo tiempo.</w:t>
      </w:r>
    </w:p>
    <w:p w14:paraId="792BBC84" w14:textId="77777777" w:rsidR="00EC5117" w:rsidRDefault="00000000">
      <w:r>
        <w:t>Cantidad de ingredientes y número de porciones de comida:</w:t>
      </w:r>
      <w:r>
        <w:br/>
        <w:t>Si preparo el doble de porciones, necesito el doble de harina, azúcar y huevos.</w:t>
      </w:r>
    </w:p>
    <w:p w14:paraId="1DEC0E17" w14:textId="77777777" w:rsidR="00EC5117" w:rsidRDefault="00000000">
      <w:r>
        <w:t>Salario y horas trabajadas:</w:t>
      </w:r>
      <w:r>
        <w:br/>
        <w:t>Mientras más horas trabajes, mayor será tu salario total si la tarifa por hora es constante.</w:t>
      </w:r>
    </w:p>
    <w:p w14:paraId="03E53ED5" w14:textId="77777777" w:rsidR="00EC5117" w:rsidRDefault="00000000">
      <w:r>
        <w:t>Cantidad de tinta y páginas impresas:</w:t>
      </w:r>
      <w:r>
        <w:br/>
        <w:t>Imprimir más páginas requiere proporcionalmente más tinta.</w:t>
      </w:r>
    </w:p>
    <w:p w14:paraId="0CA826E2" w14:textId="77777777" w:rsidR="00EC5117" w:rsidRDefault="00000000">
      <w:r>
        <w:t>Precio de manzanas y kilos comprados:</w:t>
      </w:r>
      <w:r>
        <w:br/>
        <w:t>Si cada kilo de manzanas cuesta lo mismo, el precio total aumenta directamente con la cantidad comprada.</w:t>
      </w:r>
    </w:p>
    <w:p w14:paraId="29E853BE" w14:textId="77777777" w:rsidR="00EC5117" w:rsidRDefault="00000000">
      <w:pPr>
        <w:pStyle w:val="Ttulo2"/>
      </w:pPr>
      <w:r>
        <w:t>Relaciones Inversamente Proporcionales</w:t>
      </w:r>
    </w:p>
    <w:p w14:paraId="50E156DF" w14:textId="77777777" w:rsidR="00EC5117" w:rsidRDefault="00000000">
      <w:r>
        <w:t>Cuando una cantidad aumenta y la otra disminuye de manera que su producto se mantiene constante, decimos que son inversamente proporcionales. Ejemplo: a mayor número de trabajadores, menor tiempo necesario para terminar un trabajo.</w:t>
      </w:r>
    </w:p>
    <w:p w14:paraId="6FCE8159" w14:textId="77777777" w:rsidR="00EC5117" w:rsidRDefault="00000000">
      <w:pPr>
        <w:pStyle w:val="Ttulo3"/>
      </w:pPr>
      <w:r>
        <w:t>Aplicaciones en la vida diaria</w:t>
      </w:r>
    </w:p>
    <w:p w14:paraId="60453974" w14:textId="77777777" w:rsidR="00EC5117" w:rsidRDefault="00000000">
      <w:r>
        <w:t>Número de trabajadores y tiempo de construcción:</w:t>
      </w:r>
      <w:r>
        <w:br/>
        <w:t>Si aumentamos la cantidad de trabajadores, el tiempo para completar un proyecto disminuye.</w:t>
      </w:r>
    </w:p>
    <w:p w14:paraId="5AB9F660" w14:textId="77777777" w:rsidR="00EC5117" w:rsidRDefault="00000000">
      <w:r>
        <w:t>Velocidad de viaje y tiempo necesario:</w:t>
      </w:r>
      <w:r>
        <w:br/>
        <w:t>A mayor velocidad, menor tiempo se tarda en recorrer la misma distancia.</w:t>
      </w:r>
    </w:p>
    <w:p w14:paraId="2B2D958C" w14:textId="77777777" w:rsidR="00EC5117" w:rsidRDefault="00000000">
      <w:r>
        <w:t>Número de cañerías llenando un tanque y tiempo de llenado:</w:t>
      </w:r>
      <w:r>
        <w:br/>
        <w:t>Cuantas más cañerías se usan simultáneamente, menos tiempo se tarda en llenar el tanque.</w:t>
      </w:r>
    </w:p>
    <w:p w14:paraId="0ECED914" w14:textId="77777777" w:rsidR="00EC5117" w:rsidRDefault="00000000">
      <w:r>
        <w:lastRenderedPageBreak/>
        <w:t>Cantidad de equipos de limpieza y tiempo de limpieza de un edificio:</w:t>
      </w:r>
      <w:r>
        <w:br/>
        <w:t>Si hay más equipos, cada uno contribuye menos tiempo individual, pero el edificio se limpia más rápido.</w:t>
      </w:r>
    </w:p>
    <w:p w14:paraId="306A971A" w14:textId="77777777" w:rsidR="00EC5117" w:rsidRDefault="00000000">
      <w:r>
        <w:t>Número de cocineros y tiempo de preparación de una receta grande:</w:t>
      </w:r>
      <w:r>
        <w:br/>
        <w:t>Mientras más cocineros participen, menos tiempo se tarda en preparar la comida total.</w:t>
      </w:r>
    </w:p>
    <w:p w14:paraId="04339B30" w14:textId="77777777" w:rsidR="00EC5117" w:rsidRDefault="00000000">
      <w:pPr>
        <w:pStyle w:val="Ttulo2"/>
      </w:pPr>
      <w:r>
        <w:t>Recomendaciones</w:t>
      </w:r>
    </w:p>
    <w:p w14:paraId="4AD532A4" w14:textId="77777777" w:rsidR="00EC5117" w:rsidRDefault="00000000">
      <w:r>
        <w:t>- Añade tus ilustraciones junto a cada ejemplo (dibujos, diagramas, gráficos o imágenes digitales).</w:t>
      </w:r>
      <w:r>
        <w:br/>
        <w:t>- Cuida la ortografía y coherencia al redactar tus comentarios.</w:t>
      </w:r>
      <w:r>
        <w:br/>
        <w:t>- Mantén un estilo uniforme en todo el documento.</w:t>
      </w:r>
    </w:p>
    <w:sectPr w:rsidR="00EC51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7904084">
    <w:abstractNumId w:val="8"/>
  </w:num>
  <w:num w:numId="2" w16cid:durableId="1154687358">
    <w:abstractNumId w:val="6"/>
  </w:num>
  <w:num w:numId="3" w16cid:durableId="954213364">
    <w:abstractNumId w:val="5"/>
  </w:num>
  <w:num w:numId="4" w16cid:durableId="2029914572">
    <w:abstractNumId w:val="4"/>
  </w:num>
  <w:num w:numId="5" w16cid:durableId="1518345686">
    <w:abstractNumId w:val="7"/>
  </w:num>
  <w:num w:numId="6" w16cid:durableId="319431058">
    <w:abstractNumId w:val="3"/>
  </w:num>
  <w:num w:numId="7" w16cid:durableId="860628234">
    <w:abstractNumId w:val="2"/>
  </w:num>
  <w:num w:numId="8" w16cid:durableId="330838211">
    <w:abstractNumId w:val="1"/>
  </w:num>
  <w:num w:numId="9" w16cid:durableId="111374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95F08"/>
    <w:rsid w:val="00AA1D8D"/>
    <w:rsid w:val="00B47730"/>
    <w:rsid w:val="00CB0664"/>
    <w:rsid w:val="00D15B27"/>
    <w:rsid w:val="00EC51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1D88989"/>
  <w14:defaultImageDpi w14:val="300"/>
  <w15:docId w15:val="{9CB9CC6F-729F-4830-96AD-A70773CD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Marco Tulio Hernandez Cifuentes</cp:lastModifiedBy>
  <cp:revision>2</cp:revision>
  <dcterms:created xsi:type="dcterms:W3CDTF">2025-10-11T05:10:00Z</dcterms:created>
  <dcterms:modified xsi:type="dcterms:W3CDTF">2025-10-11T05:10:00Z</dcterms:modified>
  <cp:category/>
</cp:coreProperties>
</file>