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page" w:tblpX="843" w:tblpY="198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4138"/>
        <w:gridCol w:w="919"/>
        <w:gridCol w:w="1518"/>
        <w:gridCol w:w="1675"/>
        <w:gridCol w:w="971"/>
      </w:tblGrid>
      <w:tr w:rsidR="00AE117A" w:rsidRPr="00252016" w14:paraId="324BFC1A" w14:textId="77777777" w:rsidTr="00732C34">
        <w:trPr>
          <w:trHeight w:val="930"/>
        </w:trPr>
        <w:tc>
          <w:tcPr>
            <w:tcW w:w="7844" w:type="dxa"/>
            <w:gridSpan w:val="4"/>
            <w:vMerge w:val="restart"/>
            <w:tcBorders>
              <w:top w:val="double" w:sz="4" w:space="0" w:color="auto"/>
            </w:tcBorders>
            <w:vAlign w:val="center"/>
          </w:tcPr>
          <w:p w14:paraId="5261D2CA" w14:textId="77777777" w:rsidR="00252016" w:rsidRPr="00AE117A" w:rsidRDefault="00732C34" w:rsidP="00732C34">
            <w:pPr>
              <w:jc w:val="center"/>
              <w:rPr>
                <w:rFonts w:ascii="Bookman Old Style" w:hAnsi="Bookman Old Style"/>
                <w:b/>
              </w:rPr>
            </w:pPr>
            <w:r>
              <w:rPr>
                <w:rFonts w:ascii="Bookman Old Style" w:hAnsi="Bookman Old Style"/>
                <w:b/>
                <w:sz w:val="40"/>
              </w:rPr>
              <w:t>ENTREGA DE ACTIVIDADES</w:t>
            </w:r>
          </w:p>
        </w:tc>
        <w:tc>
          <w:tcPr>
            <w:tcW w:w="1675" w:type="dxa"/>
            <w:tcBorders>
              <w:top w:val="double" w:sz="4" w:space="0" w:color="auto"/>
            </w:tcBorders>
            <w:vAlign w:val="center"/>
          </w:tcPr>
          <w:p w14:paraId="0DE073DD" w14:textId="77777777" w:rsidR="00252016" w:rsidRPr="00AE117A" w:rsidRDefault="00252016" w:rsidP="00732C34">
            <w:pPr>
              <w:jc w:val="center"/>
              <w:rPr>
                <w:rFonts w:ascii="Bookman Old Style" w:hAnsi="Bookman Old Style"/>
                <w:b/>
              </w:rPr>
            </w:pPr>
            <w:r w:rsidRPr="00AE117A">
              <w:rPr>
                <w:rFonts w:ascii="Bookman Old Style" w:hAnsi="Bookman Old Style"/>
                <w:b/>
              </w:rPr>
              <w:t>No.</w:t>
            </w:r>
          </w:p>
        </w:tc>
        <w:tc>
          <w:tcPr>
            <w:tcW w:w="971" w:type="dxa"/>
            <w:tcBorders>
              <w:top w:val="double" w:sz="4" w:space="0" w:color="auto"/>
              <w:right w:val="double" w:sz="4" w:space="0" w:color="auto"/>
            </w:tcBorders>
            <w:vAlign w:val="center"/>
          </w:tcPr>
          <w:p w14:paraId="76C9AF03" w14:textId="1959DC0B" w:rsidR="00252016" w:rsidRPr="00FC7C64" w:rsidRDefault="00FC7C64" w:rsidP="00732C34">
            <w:pPr>
              <w:jc w:val="center"/>
              <w:rPr>
                <w:rFonts w:ascii="Times New Roman" w:hAnsi="Times New Roman" w:cs="Times New Roman"/>
                <w:bCs/>
                <w:sz w:val="24"/>
                <w:szCs w:val="24"/>
              </w:rPr>
            </w:pPr>
            <w:r w:rsidRPr="00FC7C64">
              <w:rPr>
                <w:rFonts w:ascii="Times New Roman" w:hAnsi="Times New Roman" w:cs="Times New Roman"/>
                <w:bCs/>
                <w:sz w:val="24"/>
                <w:szCs w:val="24"/>
              </w:rPr>
              <w:t>2</w:t>
            </w:r>
          </w:p>
        </w:tc>
      </w:tr>
      <w:tr w:rsidR="00252016" w:rsidRPr="00252016" w14:paraId="1820C162" w14:textId="77777777" w:rsidTr="00732C34">
        <w:trPr>
          <w:trHeight w:val="465"/>
        </w:trPr>
        <w:tc>
          <w:tcPr>
            <w:tcW w:w="7844" w:type="dxa"/>
            <w:gridSpan w:val="4"/>
            <w:vMerge/>
            <w:tcBorders>
              <w:bottom w:val="double" w:sz="4" w:space="0" w:color="auto"/>
            </w:tcBorders>
            <w:vAlign w:val="center"/>
          </w:tcPr>
          <w:p w14:paraId="28134E95" w14:textId="77777777" w:rsidR="00252016" w:rsidRPr="00AE117A" w:rsidRDefault="00252016" w:rsidP="00732C34">
            <w:pPr>
              <w:jc w:val="center"/>
              <w:rPr>
                <w:rFonts w:ascii="Bookman Old Style" w:hAnsi="Bookman Old Style"/>
                <w:b/>
              </w:rPr>
            </w:pPr>
          </w:p>
        </w:tc>
        <w:tc>
          <w:tcPr>
            <w:tcW w:w="2646" w:type="dxa"/>
            <w:gridSpan w:val="2"/>
            <w:tcBorders>
              <w:bottom w:val="double" w:sz="4" w:space="0" w:color="auto"/>
              <w:right w:val="double" w:sz="4" w:space="0" w:color="auto"/>
            </w:tcBorders>
            <w:vAlign w:val="center"/>
          </w:tcPr>
          <w:p w14:paraId="07BA7B81" w14:textId="77777777" w:rsidR="00252016" w:rsidRPr="00AE117A" w:rsidRDefault="00252016" w:rsidP="00732C34">
            <w:pPr>
              <w:rPr>
                <w:rFonts w:ascii="Bookman Old Style" w:hAnsi="Bookman Old Style"/>
                <w:b/>
              </w:rPr>
            </w:pPr>
            <w:r w:rsidRPr="00AE117A">
              <w:rPr>
                <w:rFonts w:ascii="Bookman Old Style" w:hAnsi="Bookman Old Style"/>
                <w:b/>
              </w:rPr>
              <w:t>Curso:</w:t>
            </w:r>
            <w:r w:rsidR="00732C34">
              <w:rPr>
                <w:rFonts w:ascii="Bookman Old Style" w:hAnsi="Bookman Old Style"/>
                <w:b/>
              </w:rPr>
              <w:t xml:space="preserve"> </w:t>
            </w:r>
          </w:p>
        </w:tc>
      </w:tr>
      <w:tr w:rsidR="00252016" w:rsidRPr="00252016" w14:paraId="48B3C378" w14:textId="77777777" w:rsidTr="00732C34">
        <w:trPr>
          <w:trHeight w:val="165"/>
        </w:trPr>
        <w:tc>
          <w:tcPr>
            <w:tcW w:w="7844" w:type="dxa"/>
            <w:gridSpan w:val="4"/>
            <w:tcBorders>
              <w:top w:val="double" w:sz="4" w:space="0" w:color="auto"/>
            </w:tcBorders>
            <w:vAlign w:val="center"/>
          </w:tcPr>
          <w:p w14:paraId="3BA784F3" w14:textId="77777777" w:rsidR="00252016" w:rsidRPr="00AE117A" w:rsidRDefault="00252016" w:rsidP="00732C34">
            <w:pPr>
              <w:jc w:val="center"/>
              <w:rPr>
                <w:rFonts w:ascii="Bookman Old Style" w:hAnsi="Bookman Old Style"/>
                <w:b/>
              </w:rPr>
            </w:pPr>
            <w:r w:rsidRPr="00AE117A">
              <w:rPr>
                <w:rFonts w:ascii="Bookman Old Style" w:hAnsi="Bookman Old Style"/>
                <w:b/>
              </w:rPr>
              <w:t>Datos del alumno</w:t>
            </w:r>
          </w:p>
        </w:tc>
        <w:tc>
          <w:tcPr>
            <w:tcW w:w="2646" w:type="dxa"/>
            <w:gridSpan w:val="2"/>
            <w:tcBorders>
              <w:right w:val="double" w:sz="4" w:space="0" w:color="auto"/>
            </w:tcBorders>
            <w:vAlign w:val="center"/>
          </w:tcPr>
          <w:p w14:paraId="24A42889" w14:textId="77777777" w:rsidR="00252016" w:rsidRPr="00AE117A" w:rsidRDefault="00252016" w:rsidP="00732C34">
            <w:pPr>
              <w:jc w:val="center"/>
              <w:rPr>
                <w:rFonts w:ascii="Bookman Old Style" w:hAnsi="Bookman Old Style"/>
                <w:b/>
              </w:rPr>
            </w:pPr>
            <w:r w:rsidRPr="00AE117A">
              <w:rPr>
                <w:rFonts w:ascii="Bookman Old Style" w:hAnsi="Bookman Old Style"/>
                <w:b/>
              </w:rPr>
              <w:t>Logotipo Personal</w:t>
            </w:r>
          </w:p>
        </w:tc>
      </w:tr>
      <w:tr w:rsidR="00252016" w:rsidRPr="00252016" w14:paraId="68FD89DC" w14:textId="77777777" w:rsidTr="00732C34">
        <w:trPr>
          <w:trHeight w:val="690"/>
        </w:trPr>
        <w:tc>
          <w:tcPr>
            <w:tcW w:w="1269" w:type="dxa"/>
            <w:vAlign w:val="center"/>
          </w:tcPr>
          <w:p w14:paraId="335EB92C" w14:textId="77777777" w:rsidR="00252016" w:rsidRPr="00AE117A" w:rsidRDefault="00252016" w:rsidP="00732C34">
            <w:pPr>
              <w:jc w:val="center"/>
              <w:rPr>
                <w:rFonts w:ascii="Bookman Old Style" w:hAnsi="Bookman Old Style"/>
                <w:b/>
              </w:rPr>
            </w:pPr>
            <w:r w:rsidRPr="00AE117A">
              <w:rPr>
                <w:rFonts w:ascii="Bookman Old Style" w:hAnsi="Bookman Old Style"/>
                <w:b/>
              </w:rPr>
              <w:t>Apellido, Nombre</w:t>
            </w:r>
          </w:p>
        </w:tc>
        <w:tc>
          <w:tcPr>
            <w:tcW w:w="4138" w:type="dxa"/>
            <w:vAlign w:val="center"/>
          </w:tcPr>
          <w:p w14:paraId="53F29A03" w14:textId="590C6548" w:rsidR="00252016" w:rsidRPr="00FC7C64" w:rsidRDefault="00FC7C64" w:rsidP="00732C34">
            <w:pPr>
              <w:jc w:val="center"/>
              <w:rPr>
                <w:rFonts w:ascii="Times New Roman" w:hAnsi="Times New Roman" w:cs="Times New Roman"/>
                <w:bCs/>
                <w:sz w:val="24"/>
                <w:szCs w:val="24"/>
              </w:rPr>
            </w:pPr>
            <w:r w:rsidRPr="00FC7C64">
              <w:rPr>
                <w:rFonts w:ascii="Times New Roman" w:hAnsi="Times New Roman" w:cs="Times New Roman"/>
                <w:bCs/>
                <w:sz w:val="24"/>
                <w:szCs w:val="24"/>
              </w:rPr>
              <w:t>Pérez López, Lesly Paola</w:t>
            </w:r>
          </w:p>
        </w:tc>
        <w:tc>
          <w:tcPr>
            <w:tcW w:w="919" w:type="dxa"/>
            <w:vAlign w:val="center"/>
          </w:tcPr>
          <w:p w14:paraId="1D0B3471" w14:textId="77777777" w:rsidR="00252016" w:rsidRPr="00AE117A" w:rsidRDefault="00252016" w:rsidP="00732C34">
            <w:pPr>
              <w:jc w:val="center"/>
              <w:rPr>
                <w:rFonts w:ascii="Bookman Old Style" w:hAnsi="Bookman Old Style"/>
                <w:b/>
              </w:rPr>
            </w:pPr>
            <w:r w:rsidRPr="00AE117A">
              <w:rPr>
                <w:rFonts w:ascii="Bookman Old Style" w:hAnsi="Bookman Old Style"/>
                <w:b/>
              </w:rPr>
              <w:t>Bloque</w:t>
            </w:r>
          </w:p>
        </w:tc>
        <w:tc>
          <w:tcPr>
            <w:tcW w:w="1518" w:type="dxa"/>
            <w:vAlign w:val="center"/>
          </w:tcPr>
          <w:p w14:paraId="51E7943D" w14:textId="0A3C287A" w:rsidR="00252016" w:rsidRPr="00FC7C64" w:rsidRDefault="00FC7C64" w:rsidP="00732C34">
            <w:pPr>
              <w:jc w:val="center"/>
              <w:rPr>
                <w:rFonts w:ascii="Times New Roman" w:hAnsi="Times New Roman" w:cs="Times New Roman"/>
                <w:bCs/>
                <w:sz w:val="24"/>
                <w:szCs w:val="24"/>
              </w:rPr>
            </w:pPr>
            <w:r w:rsidRPr="00FC7C64">
              <w:rPr>
                <w:rFonts w:ascii="Times New Roman" w:hAnsi="Times New Roman" w:cs="Times New Roman"/>
                <w:bCs/>
                <w:sz w:val="24"/>
                <w:szCs w:val="24"/>
              </w:rPr>
              <w:t>1</w:t>
            </w:r>
          </w:p>
        </w:tc>
        <w:tc>
          <w:tcPr>
            <w:tcW w:w="2646" w:type="dxa"/>
            <w:gridSpan w:val="2"/>
            <w:vMerge w:val="restart"/>
            <w:tcBorders>
              <w:right w:val="double" w:sz="4" w:space="0" w:color="auto"/>
            </w:tcBorders>
            <w:vAlign w:val="center"/>
          </w:tcPr>
          <w:p w14:paraId="3C2EC30C" w14:textId="3436E850" w:rsidR="00252016" w:rsidRPr="00252016" w:rsidRDefault="00F1677C" w:rsidP="00732C34">
            <w:pPr>
              <w:jc w:val="center"/>
              <w:rPr>
                <w:b/>
              </w:rPr>
            </w:pPr>
            <w:r>
              <w:rPr>
                <w:b/>
                <w:noProof/>
              </w:rPr>
              <w:drawing>
                <wp:anchor distT="0" distB="0" distL="114300" distR="114300" simplePos="0" relativeHeight="251659264" behindDoc="0" locked="0" layoutInCell="1" allowOverlap="1" wp14:anchorId="397B0FC4" wp14:editId="14411124">
                  <wp:simplePos x="0" y="0"/>
                  <wp:positionH relativeFrom="column">
                    <wp:posOffset>281940</wp:posOffset>
                  </wp:positionH>
                  <wp:positionV relativeFrom="paragraph">
                    <wp:posOffset>39370</wp:posOffset>
                  </wp:positionV>
                  <wp:extent cx="1000125" cy="9194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55" t="3848" r="4903" b="7660"/>
                          <a:stretch/>
                        </pic:blipFill>
                        <pic:spPr bwMode="auto">
                          <a:xfrm>
                            <a:off x="0" y="0"/>
                            <a:ext cx="1000125" cy="91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E117A" w:rsidRPr="00252016" w14:paraId="0F267C69" w14:textId="77777777" w:rsidTr="00732C34">
        <w:trPr>
          <w:trHeight w:val="495"/>
        </w:trPr>
        <w:tc>
          <w:tcPr>
            <w:tcW w:w="1269" w:type="dxa"/>
            <w:vAlign w:val="center"/>
          </w:tcPr>
          <w:p w14:paraId="619EA957" w14:textId="77777777" w:rsidR="00AE117A" w:rsidRPr="00AE117A" w:rsidRDefault="00AE117A" w:rsidP="00732C34">
            <w:pPr>
              <w:jc w:val="center"/>
              <w:rPr>
                <w:rFonts w:ascii="Bookman Old Style" w:hAnsi="Bookman Old Style"/>
                <w:b/>
              </w:rPr>
            </w:pPr>
            <w:r w:rsidRPr="00AE117A">
              <w:rPr>
                <w:rFonts w:ascii="Bookman Old Style" w:hAnsi="Bookman Old Style"/>
                <w:b/>
              </w:rPr>
              <w:t>Clave</w:t>
            </w:r>
          </w:p>
        </w:tc>
        <w:tc>
          <w:tcPr>
            <w:tcW w:w="4138" w:type="dxa"/>
            <w:vAlign w:val="center"/>
          </w:tcPr>
          <w:p w14:paraId="1ED36871" w14:textId="77777777" w:rsidR="00AE117A" w:rsidRPr="00AE117A" w:rsidRDefault="00AE117A" w:rsidP="00732C34">
            <w:pPr>
              <w:jc w:val="center"/>
              <w:rPr>
                <w:rFonts w:ascii="Bookman Old Style" w:hAnsi="Bookman Old Style"/>
                <w:b/>
              </w:rPr>
            </w:pPr>
          </w:p>
        </w:tc>
        <w:tc>
          <w:tcPr>
            <w:tcW w:w="2437" w:type="dxa"/>
            <w:gridSpan w:val="2"/>
            <w:vAlign w:val="center"/>
          </w:tcPr>
          <w:p w14:paraId="2F5A77DD" w14:textId="77777777" w:rsidR="00AE117A" w:rsidRPr="00AE117A" w:rsidRDefault="00AE117A" w:rsidP="00732C34">
            <w:pPr>
              <w:jc w:val="center"/>
              <w:rPr>
                <w:rFonts w:ascii="Bookman Old Style" w:hAnsi="Bookman Old Style"/>
                <w:b/>
              </w:rPr>
            </w:pPr>
          </w:p>
        </w:tc>
        <w:tc>
          <w:tcPr>
            <w:tcW w:w="2646" w:type="dxa"/>
            <w:gridSpan w:val="2"/>
            <w:vMerge/>
            <w:tcBorders>
              <w:right w:val="double" w:sz="4" w:space="0" w:color="auto"/>
            </w:tcBorders>
            <w:vAlign w:val="center"/>
          </w:tcPr>
          <w:p w14:paraId="3CB537B2" w14:textId="77777777" w:rsidR="00AE117A" w:rsidRPr="00252016" w:rsidRDefault="00AE117A" w:rsidP="00732C34">
            <w:pPr>
              <w:jc w:val="center"/>
              <w:rPr>
                <w:b/>
              </w:rPr>
            </w:pPr>
          </w:p>
        </w:tc>
      </w:tr>
      <w:tr w:rsidR="00AE117A" w:rsidRPr="00252016" w14:paraId="55C2EBA3" w14:textId="77777777" w:rsidTr="00732C34">
        <w:trPr>
          <w:trHeight w:val="525"/>
        </w:trPr>
        <w:tc>
          <w:tcPr>
            <w:tcW w:w="1269" w:type="dxa"/>
            <w:vAlign w:val="center"/>
          </w:tcPr>
          <w:p w14:paraId="527F8C54" w14:textId="77777777" w:rsidR="00AE117A" w:rsidRPr="00AE117A" w:rsidRDefault="00AE117A" w:rsidP="00732C34">
            <w:pPr>
              <w:jc w:val="center"/>
              <w:rPr>
                <w:rFonts w:ascii="Bookman Old Style" w:hAnsi="Bookman Old Style"/>
                <w:b/>
              </w:rPr>
            </w:pPr>
            <w:r w:rsidRPr="00AE117A">
              <w:rPr>
                <w:rFonts w:ascii="Bookman Old Style" w:hAnsi="Bookman Old Style"/>
                <w:b/>
              </w:rPr>
              <w:t>Fecha de entrega</w:t>
            </w:r>
          </w:p>
        </w:tc>
        <w:tc>
          <w:tcPr>
            <w:tcW w:w="4138" w:type="dxa"/>
            <w:vAlign w:val="center"/>
          </w:tcPr>
          <w:p w14:paraId="02375799" w14:textId="77777777" w:rsidR="00AE117A" w:rsidRPr="00AE117A" w:rsidRDefault="00AE117A" w:rsidP="00732C34">
            <w:pPr>
              <w:jc w:val="center"/>
              <w:rPr>
                <w:rFonts w:ascii="Bookman Old Style" w:hAnsi="Bookman Old Style"/>
                <w:b/>
              </w:rPr>
            </w:pPr>
          </w:p>
        </w:tc>
        <w:tc>
          <w:tcPr>
            <w:tcW w:w="919" w:type="dxa"/>
            <w:vAlign w:val="center"/>
          </w:tcPr>
          <w:p w14:paraId="20283D55" w14:textId="77777777" w:rsidR="00AE117A" w:rsidRPr="00AE117A" w:rsidRDefault="00AE117A" w:rsidP="00732C34">
            <w:pPr>
              <w:jc w:val="center"/>
              <w:rPr>
                <w:rFonts w:ascii="Bookman Old Style" w:hAnsi="Bookman Old Style"/>
                <w:b/>
              </w:rPr>
            </w:pPr>
            <w:r w:rsidRPr="00AE117A">
              <w:rPr>
                <w:rFonts w:ascii="Bookman Old Style" w:hAnsi="Bookman Old Style"/>
                <w:b/>
              </w:rPr>
              <w:t>Hora</w:t>
            </w:r>
          </w:p>
        </w:tc>
        <w:tc>
          <w:tcPr>
            <w:tcW w:w="1518" w:type="dxa"/>
            <w:vAlign w:val="center"/>
          </w:tcPr>
          <w:p w14:paraId="42C5BAED" w14:textId="77777777" w:rsidR="00AE117A" w:rsidRPr="00AE117A" w:rsidRDefault="00AE117A" w:rsidP="00732C34">
            <w:pPr>
              <w:jc w:val="center"/>
              <w:rPr>
                <w:rFonts w:ascii="Bookman Old Style" w:hAnsi="Bookman Old Style"/>
                <w:b/>
              </w:rPr>
            </w:pPr>
          </w:p>
        </w:tc>
        <w:tc>
          <w:tcPr>
            <w:tcW w:w="2646" w:type="dxa"/>
            <w:gridSpan w:val="2"/>
            <w:vMerge/>
            <w:tcBorders>
              <w:right w:val="double" w:sz="4" w:space="0" w:color="auto"/>
            </w:tcBorders>
            <w:vAlign w:val="center"/>
          </w:tcPr>
          <w:p w14:paraId="36A0E6CC" w14:textId="77777777" w:rsidR="00AE117A" w:rsidRPr="00252016" w:rsidRDefault="00AE117A" w:rsidP="00732C34">
            <w:pPr>
              <w:jc w:val="center"/>
              <w:rPr>
                <w:b/>
              </w:rPr>
            </w:pPr>
          </w:p>
        </w:tc>
      </w:tr>
    </w:tbl>
    <w:p w14:paraId="31D6A9A7" w14:textId="77777777" w:rsidR="00A64598" w:rsidRDefault="00CE562E"/>
    <w:p w14:paraId="1337328E" w14:textId="77777777" w:rsidR="00AE117A" w:rsidRDefault="00AE117A"/>
    <w:p w14:paraId="479B1E9E" w14:textId="77777777" w:rsidR="00252016" w:rsidRPr="00AE117A" w:rsidRDefault="00252016" w:rsidP="00AE117A">
      <w:pPr>
        <w:jc w:val="both"/>
        <w:rPr>
          <w:rFonts w:ascii="Courier New" w:hAnsi="Courier New" w:cs="Courier New"/>
          <w:color w:val="C45911" w:themeColor="accent2" w:themeShade="BF"/>
          <w:sz w:val="24"/>
        </w:rPr>
      </w:pPr>
      <w:r w:rsidRPr="00AE117A">
        <w:rPr>
          <w:rFonts w:ascii="Courier New" w:hAnsi="Courier New" w:cs="Courier New"/>
          <w:b/>
          <w:color w:val="C45911" w:themeColor="accent2" w:themeShade="BF"/>
          <w:sz w:val="24"/>
        </w:rPr>
        <w:t>Nota</w:t>
      </w:r>
      <w:r w:rsidRPr="00AE117A">
        <w:rPr>
          <w:rFonts w:ascii="Courier New" w:hAnsi="Courier New" w:cs="Courier New"/>
          <w:color w:val="C45911" w:themeColor="accent2" w:themeShade="BF"/>
          <w:sz w:val="24"/>
        </w:rPr>
        <w:t>: al terminar de adjuntar la información a su proyecto, convertir el documento en formato PDF</w:t>
      </w:r>
      <w:r w:rsidR="00AE117A">
        <w:rPr>
          <w:rFonts w:ascii="Courier New" w:hAnsi="Courier New" w:cs="Courier New"/>
          <w:color w:val="C45911" w:themeColor="accent2" w:themeShade="BF"/>
          <w:sz w:val="24"/>
        </w:rPr>
        <w:t xml:space="preserve">, el formato de texto deberá ser: alienación de texto </w:t>
      </w:r>
      <w:r w:rsidR="00AE117A" w:rsidRPr="00AE117A">
        <w:rPr>
          <w:rFonts w:ascii="Courier New" w:hAnsi="Courier New" w:cs="Courier New"/>
          <w:i/>
          <w:color w:val="C45911" w:themeColor="accent2" w:themeShade="BF"/>
          <w:sz w:val="24"/>
        </w:rPr>
        <w:t>justificado</w:t>
      </w:r>
      <w:r w:rsidR="00AE117A">
        <w:rPr>
          <w:rFonts w:ascii="Courier New" w:hAnsi="Courier New" w:cs="Courier New"/>
          <w:color w:val="C45911" w:themeColor="accent2" w:themeShade="BF"/>
          <w:sz w:val="24"/>
        </w:rPr>
        <w:t xml:space="preserve">, tipos de fuente Courier New 12puntos, imágenes centradas y agregar un marco de imagen. </w:t>
      </w:r>
      <w:r w:rsidRPr="00AE117A">
        <w:rPr>
          <w:rFonts w:ascii="Courier New" w:hAnsi="Courier New" w:cs="Courier New"/>
          <w:color w:val="C45911" w:themeColor="accent2" w:themeShade="BF"/>
          <w:sz w:val="24"/>
        </w:rPr>
        <w:t xml:space="preserve"> </w:t>
      </w:r>
    </w:p>
    <w:p w14:paraId="24F2739C" w14:textId="77777777" w:rsidR="00AE117A" w:rsidRDefault="00AE117A"/>
    <w:p w14:paraId="21B6837A" w14:textId="11AA6D8A" w:rsidR="003B386B" w:rsidRPr="00F1677C" w:rsidRDefault="00F1677C" w:rsidP="007E50CC">
      <w:pPr>
        <w:pStyle w:val="Ttulo1"/>
        <w:ind w:left="360"/>
        <w:jc w:val="both"/>
        <w:rPr>
          <w:rFonts w:ascii="Times New Roman" w:hAnsi="Times New Roman" w:cs="Times New Roman"/>
          <w:b/>
          <w:bCs/>
          <w:color w:val="auto"/>
          <w:sz w:val="24"/>
          <w:szCs w:val="24"/>
        </w:rPr>
      </w:pPr>
      <w:r w:rsidRPr="00F1677C">
        <w:rPr>
          <w:rFonts w:ascii="Times New Roman" w:hAnsi="Times New Roman" w:cs="Times New Roman"/>
          <w:b/>
          <w:bCs/>
          <w:color w:val="auto"/>
          <w:sz w:val="24"/>
          <w:szCs w:val="24"/>
        </w:rPr>
        <w:t>Dispositivos de entrada:</w:t>
      </w:r>
    </w:p>
    <w:p w14:paraId="71DEA706" w14:textId="45438F34" w:rsidR="00AE117A" w:rsidRDefault="005968E2" w:rsidP="007E50CC">
      <w:pPr>
        <w:pStyle w:val="Ttulo1"/>
        <w:numPr>
          <w:ilvl w:val="0"/>
          <w:numId w:val="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Teclado:</w:t>
      </w:r>
    </w:p>
    <w:p w14:paraId="4BD98E4A" w14:textId="70878D8D" w:rsidR="005968E2" w:rsidRDefault="007E50CC" w:rsidP="007E50CC">
      <w:pPr>
        <w:jc w:val="both"/>
        <w:rPr>
          <w:rFonts w:ascii="Times New Roman" w:hAnsi="Times New Roman" w:cs="Times New Roman"/>
          <w:sz w:val="24"/>
          <w:szCs w:val="24"/>
        </w:rPr>
      </w:pPr>
      <w:r w:rsidRPr="007E50CC">
        <w:rPr>
          <w:rFonts w:ascii="Times New Roman" w:hAnsi="Times New Roman" w:cs="Times New Roman"/>
          <w:sz w:val="24"/>
          <w:szCs w:val="24"/>
        </w:rPr>
        <w:t>Es un dispositivo o periférico de entrada, en parte inspirado en el teclado de las máquinas de escribir, que utiliza un sistema de puntadas o márgenes, para que actúen como palancas mecánicas o interruptores electrónicos que envían toda la información a la computadora</w:t>
      </w:r>
      <w:r>
        <w:rPr>
          <w:rFonts w:ascii="Times New Roman" w:hAnsi="Times New Roman" w:cs="Times New Roman"/>
          <w:sz w:val="24"/>
          <w:szCs w:val="24"/>
        </w:rPr>
        <w:t>.</w:t>
      </w:r>
    </w:p>
    <w:p w14:paraId="16096A0B" w14:textId="00C694D8" w:rsidR="007E50CC" w:rsidRDefault="007E50CC" w:rsidP="007E50C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D7858D" wp14:editId="78A8DA2B">
            <wp:extent cx="4916310" cy="1781175"/>
            <wp:effectExtent l="171450" t="171450" r="170180" b="1619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45" t="25024" r="2665" b="23003"/>
                    <a:stretch/>
                  </pic:blipFill>
                  <pic:spPr bwMode="auto">
                    <a:xfrm>
                      <a:off x="0" y="0"/>
                      <a:ext cx="4922987" cy="178359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72C911" w14:textId="186480D9" w:rsidR="00C52D95" w:rsidRDefault="00C52D95" w:rsidP="00C52D95">
      <w:pPr>
        <w:pStyle w:val="Ttulo1"/>
        <w:ind w:left="36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Teclado numérico, alfanumérico, de función y de control:</w:t>
      </w:r>
    </w:p>
    <w:p w14:paraId="25FA941C" w14:textId="62AFC7AB" w:rsidR="00C52D95" w:rsidRDefault="00C52D95" w:rsidP="00C52D95">
      <w:pPr>
        <w:jc w:val="center"/>
      </w:pPr>
      <w:r>
        <w:rPr>
          <w:noProof/>
        </w:rPr>
        <w:drawing>
          <wp:inline distT="0" distB="0" distL="0" distR="0" wp14:anchorId="06946636" wp14:editId="0621DE7E">
            <wp:extent cx="4772025" cy="2397943"/>
            <wp:effectExtent l="171450" t="152400" r="161925" b="154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3331" cy="239859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34739" w14:textId="217E7337" w:rsidR="00735DCF" w:rsidRDefault="00735DCF" w:rsidP="00735DCF">
      <w:pPr>
        <w:pStyle w:val="Ttulo1"/>
        <w:numPr>
          <w:ilvl w:val="0"/>
          <w:numId w:val="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Mouse:</w:t>
      </w:r>
    </w:p>
    <w:p w14:paraId="0B16C041" w14:textId="54E7A121" w:rsidR="00735DCF" w:rsidRDefault="00735DCF" w:rsidP="00735DC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735DCF">
        <w:rPr>
          <w:rFonts w:ascii="Times New Roman" w:hAnsi="Times New Roman" w:cs="Times New Roman"/>
          <w:color w:val="000000" w:themeColor="text1"/>
          <w:sz w:val="24"/>
          <w:szCs w:val="24"/>
        </w:rPr>
        <w:t>s un dispositivo de entrada para ingresar órdenes a la computadora, está usualmente diseñado con dos botones: el izquierdo sirve para ejecutar acciones de activar, desplazar y acceder, entre otras; el botón derecho se utiliza principalmente como atajo a menús.</w:t>
      </w:r>
    </w:p>
    <w:p w14:paraId="551D4767" w14:textId="52A01682" w:rsidR="00735DCF" w:rsidRDefault="006F5D85" w:rsidP="006F5D8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51BDCCE" wp14:editId="545776E6">
            <wp:extent cx="4133850" cy="2038055"/>
            <wp:effectExtent l="171450" t="171450" r="152400" b="153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4231" r="15769" b="22867"/>
                    <a:stretch/>
                  </pic:blipFill>
                  <pic:spPr bwMode="auto">
                    <a:xfrm>
                      <a:off x="0" y="0"/>
                      <a:ext cx="4141105" cy="204163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896368" w14:textId="18B753E4" w:rsidR="00735DCF" w:rsidRDefault="00735DCF" w:rsidP="00735DCF">
      <w:pPr>
        <w:jc w:val="both"/>
        <w:rPr>
          <w:rFonts w:ascii="Times New Roman" w:hAnsi="Times New Roman" w:cs="Times New Roman"/>
          <w:color w:val="000000" w:themeColor="text1"/>
          <w:sz w:val="24"/>
          <w:szCs w:val="24"/>
        </w:rPr>
      </w:pPr>
    </w:p>
    <w:p w14:paraId="4C1A13C4" w14:textId="3A792BCC" w:rsidR="00735DCF" w:rsidRDefault="00735DCF" w:rsidP="00735DCF">
      <w:pPr>
        <w:jc w:val="both"/>
        <w:rPr>
          <w:rFonts w:ascii="Times New Roman" w:hAnsi="Times New Roman" w:cs="Times New Roman"/>
          <w:color w:val="000000" w:themeColor="text1"/>
          <w:sz w:val="24"/>
          <w:szCs w:val="24"/>
        </w:rPr>
      </w:pPr>
    </w:p>
    <w:p w14:paraId="55920D92" w14:textId="5F1F796C" w:rsidR="006F5D85" w:rsidRDefault="006F5D85" w:rsidP="00735DCF">
      <w:pPr>
        <w:jc w:val="both"/>
        <w:rPr>
          <w:rFonts w:ascii="Times New Roman" w:hAnsi="Times New Roman" w:cs="Times New Roman"/>
          <w:color w:val="000000" w:themeColor="text1"/>
          <w:sz w:val="24"/>
          <w:szCs w:val="24"/>
        </w:rPr>
      </w:pPr>
    </w:p>
    <w:p w14:paraId="12BAFA7E" w14:textId="2A28654D" w:rsidR="006F5D85" w:rsidRDefault="006F5D85" w:rsidP="00735DCF">
      <w:pPr>
        <w:jc w:val="both"/>
        <w:rPr>
          <w:rFonts w:ascii="Times New Roman" w:hAnsi="Times New Roman" w:cs="Times New Roman"/>
          <w:color w:val="000000" w:themeColor="text1"/>
          <w:sz w:val="24"/>
          <w:szCs w:val="24"/>
        </w:rPr>
      </w:pPr>
    </w:p>
    <w:p w14:paraId="6AC31748" w14:textId="77777777" w:rsidR="006F5D85" w:rsidRPr="00735DCF" w:rsidRDefault="006F5D85" w:rsidP="00735DCF">
      <w:pPr>
        <w:jc w:val="both"/>
        <w:rPr>
          <w:rFonts w:ascii="Times New Roman" w:hAnsi="Times New Roman" w:cs="Times New Roman"/>
          <w:color w:val="000000" w:themeColor="text1"/>
          <w:sz w:val="24"/>
          <w:szCs w:val="24"/>
        </w:rPr>
      </w:pPr>
    </w:p>
    <w:p w14:paraId="2CD3B4F3" w14:textId="05EC0CCD" w:rsidR="00735DCF" w:rsidRDefault="006F5D85" w:rsidP="006F5D85">
      <w:pPr>
        <w:pStyle w:val="Ttulo1"/>
        <w:ind w:left="7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Mouse mecánico, óptico y de láser:</w:t>
      </w:r>
    </w:p>
    <w:p w14:paraId="32D08E33" w14:textId="182A261D" w:rsidR="006F5D85" w:rsidRPr="006F5D85" w:rsidRDefault="00293857" w:rsidP="00293857">
      <w:pPr>
        <w:jc w:val="center"/>
      </w:pPr>
      <w:r>
        <w:rPr>
          <w:noProof/>
        </w:rPr>
        <w:drawing>
          <wp:inline distT="0" distB="0" distL="0" distR="0" wp14:anchorId="44A0214A" wp14:editId="2A0A1C41">
            <wp:extent cx="4124325" cy="2540635"/>
            <wp:effectExtent l="171450" t="171450" r="161925" b="1644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27021" r="34955" b="5008"/>
                    <a:stretch/>
                  </pic:blipFill>
                  <pic:spPr bwMode="auto">
                    <a:xfrm>
                      <a:off x="0" y="0"/>
                      <a:ext cx="4126794" cy="254215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D1A678" w14:textId="0878C71F" w:rsidR="00735DCF" w:rsidRDefault="00735DCF" w:rsidP="00735DCF">
      <w:pPr>
        <w:pStyle w:val="Ttulo1"/>
        <w:numPr>
          <w:ilvl w:val="0"/>
          <w:numId w:val="2"/>
        </w:numPr>
        <w:jc w:val="both"/>
        <w:rPr>
          <w:rFonts w:ascii="Times New Roman" w:hAnsi="Times New Roman" w:cs="Times New Roman"/>
          <w:b/>
          <w:bCs/>
          <w:color w:val="000000" w:themeColor="text1"/>
          <w:sz w:val="24"/>
          <w:szCs w:val="24"/>
        </w:rPr>
      </w:pPr>
      <w:r w:rsidRPr="00735DCF">
        <w:rPr>
          <w:rFonts w:ascii="Times New Roman" w:hAnsi="Times New Roman" w:cs="Times New Roman"/>
          <w:b/>
          <w:bCs/>
          <w:color w:val="000000" w:themeColor="text1"/>
          <w:sz w:val="24"/>
          <w:szCs w:val="24"/>
        </w:rPr>
        <w:t>T</w:t>
      </w:r>
      <w:r w:rsidR="00293857">
        <w:rPr>
          <w:rFonts w:ascii="Times New Roman" w:hAnsi="Times New Roman" w:cs="Times New Roman"/>
          <w:b/>
          <w:bCs/>
          <w:color w:val="000000" w:themeColor="text1"/>
          <w:sz w:val="24"/>
          <w:szCs w:val="24"/>
        </w:rPr>
        <w:t>ablillas gráficas:</w:t>
      </w:r>
    </w:p>
    <w:p w14:paraId="1C7BB0A1" w14:textId="33F97C60" w:rsidR="00293857" w:rsidRDefault="00293857" w:rsidP="00293857">
      <w:pPr>
        <w:jc w:val="both"/>
        <w:rPr>
          <w:rFonts w:ascii="Times New Roman" w:hAnsi="Times New Roman" w:cs="Times New Roman"/>
          <w:sz w:val="24"/>
          <w:szCs w:val="24"/>
        </w:rPr>
      </w:pPr>
      <w:r>
        <w:rPr>
          <w:rFonts w:ascii="Times New Roman" w:hAnsi="Times New Roman" w:cs="Times New Roman"/>
          <w:sz w:val="24"/>
          <w:szCs w:val="24"/>
        </w:rPr>
        <w:t>E</w:t>
      </w:r>
      <w:r w:rsidRPr="00293857">
        <w:rPr>
          <w:rFonts w:ascii="Times New Roman" w:hAnsi="Times New Roman" w:cs="Times New Roman"/>
          <w:sz w:val="24"/>
          <w:szCs w:val="24"/>
        </w:rPr>
        <w:t>s un periférico que permite al usuario introducir gráficos o dibujos a mano. Tal como lo haría con lápiz y papel. También permite apuntar y señalar los objetos que se encuentran en la pantalla.</w:t>
      </w:r>
    </w:p>
    <w:p w14:paraId="052531A4" w14:textId="1F717633" w:rsidR="00293857" w:rsidRPr="00293857" w:rsidRDefault="00242F04" w:rsidP="00242F0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56C767" wp14:editId="655B68E3">
            <wp:extent cx="4276725" cy="2667000"/>
            <wp:effectExtent l="171450" t="152400" r="161925" b="1714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4190" t="3429" r="10285" b="16573"/>
                    <a:stretch/>
                  </pic:blipFill>
                  <pic:spPr bwMode="auto">
                    <a:xfrm>
                      <a:off x="0" y="0"/>
                      <a:ext cx="4276725" cy="2667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1CCA76" w14:textId="7ED3BF07" w:rsidR="00293857" w:rsidRDefault="00293857" w:rsidP="00293857"/>
    <w:p w14:paraId="17679176" w14:textId="77777777" w:rsidR="00293857" w:rsidRPr="00293857" w:rsidRDefault="00293857" w:rsidP="00293857"/>
    <w:p w14:paraId="15EC1B6B" w14:textId="0801B87E" w:rsidR="00735DCF" w:rsidRDefault="00242F04" w:rsidP="00242F04">
      <w:pPr>
        <w:pStyle w:val="Ttulo1"/>
        <w:numPr>
          <w:ilvl w:val="0"/>
          <w:numId w:val="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Lectores de código de barra:</w:t>
      </w:r>
    </w:p>
    <w:p w14:paraId="450F696E" w14:textId="4608DB88" w:rsidR="00242F04" w:rsidRDefault="00242F04" w:rsidP="00242F04">
      <w:pPr>
        <w:jc w:val="both"/>
        <w:rPr>
          <w:rFonts w:ascii="Times New Roman" w:hAnsi="Times New Roman" w:cs="Times New Roman"/>
          <w:sz w:val="24"/>
          <w:szCs w:val="24"/>
        </w:rPr>
      </w:pPr>
      <w:r>
        <w:rPr>
          <w:rFonts w:ascii="Times New Roman" w:hAnsi="Times New Roman" w:cs="Times New Roman"/>
          <w:sz w:val="24"/>
          <w:szCs w:val="24"/>
        </w:rPr>
        <w:t>E</w:t>
      </w:r>
      <w:r w:rsidRPr="00242F04">
        <w:rPr>
          <w:rFonts w:ascii="Times New Roman" w:hAnsi="Times New Roman" w:cs="Times New Roman"/>
          <w:sz w:val="24"/>
          <w:szCs w:val="24"/>
        </w:rPr>
        <w:t>s un dispositivo electrónico que por medio de un láser lee el código de barras y emite el número que muestra el código de barras, no la imagen.</w:t>
      </w:r>
    </w:p>
    <w:p w14:paraId="1EDAD588" w14:textId="39B0E17F" w:rsidR="00165E5D" w:rsidRPr="00165E5D" w:rsidRDefault="00165E5D" w:rsidP="00165E5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0CB8B2" wp14:editId="34542BD8">
            <wp:extent cx="3543300" cy="2151749"/>
            <wp:effectExtent l="171450" t="171450" r="152400" b="153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b="10456"/>
                    <a:stretch/>
                  </pic:blipFill>
                  <pic:spPr bwMode="auto">
                    <a:xfrm>
                      <a:off x="0" y="0"/>
                      <a:ext cx="3545011" cy="21527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520253" w14:textId="678948BF" w:rsidR="00165E5D" w:rsidRDefault="00165E5D" w:rsidP="00165E5D">
      <w:pPr>
        <w:pStyle w:val="Ttulo1"/>
        <w:numPr>
          <w:ilvl w:val="0"/>
          <w:numId w:val="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Scanner:</w:t>
      </w:r>
    </w:p>
    <w:p w14:paraId="18B8A37A" w14:textId="6D7FA62F" w:rsidR="00165E5D" w:rsidRDefault="00165E5D" w:rsidP="00165E5D">
      <w:pPr>
        <w:jc w:val="both"/>
        <w:rPr>
          <w:rFonts w:ascii="Times New Roman" w:hAnsi="Times New Roman" w:cs="Times New Roman"/>
          <w:sz w:val="24"/>
          <w:szCs w:val="24"/>
        </w:rPr>
      </w:pPr>
      <w:r>
        <w:rPr>
          <w:rFonts w:ascii="Times New Roman" w:hAnsi="Times New Roman" w:cs="Times New Roman"/>
          <w:sz w:val="24"/>
          <w:szCs w:val="24"/>
        </w:rPr>
        <w:t>E</w:t>
      </w:r>
      <w:r w:rsidRPr="00165E5D">
        <w:rPr>
          <w:rFonts w:ascii="Times New Roman" w:hAnsi="Times New Roman" w:cs="Times New Roman"/>
          <w:sz w:val="24"/>
          <w:szCs w:val="24"/>
        </w:rPr>
        <w:t>s un periférico de captura utilizado para escanear documentos; es decir, convertir un documento en papel en una imagen digital.</w:t>
      </w:r>
    </w:p>
    <w:p w14:paraId="55175767" w14:textId="6990E770" w:rsidR="00165E5D" w:rsidRDefault="00165E5D" w:rsidP="00165E5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E66571" wp14:editId="027F529C">
            <wp:extent cx="4171950" cy="2576027"/>
            <wp:effectExtent l="171450" t="152400" r="152400" b="1676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12425" t="19854" r="8937" b="7349"/>
                    <a:stretch/>
                  </pic:blipFill>
                  <pic:spPr bwMode="auto">
                    <a:xfrm>
                      <a:off x="0" y="0"/>
                      <a:ext cx="4175269" cy="257807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0B9970" w14:textId="257E1CD6" w:rsidR="00165E5D" w:rsidRDefault="00165E5D" w:rsidP="00165E5D">
      <w:pPr>
        <w:jc w:val="center"/>
        <w:rPr>
          <w:rFonts w:ascii="Times New Roman" w:hAnsi="Times New Roman" w:cs="Times New Roman"/>
          <w:sz w:val="24"/>
          <w:szCs w:val="24"/>
        </w:rPr>
      </w:pPr>
    </w:p>
    <w:p w14:paraId="7224F377" w14:textId="0E9CFF24" w:rsidR="00165E5D" w:rsidRDefault="00165E5D" w:rsidP="00165E5D">
      <w:pPr>
        <w:jc w:val="center"/>
        <w:rPr>
          <w:rFonts w:ascii="Times New Roman" w:hAnsi="Times New Roman" w:cs="Times New Roman"/>
          <w:sz w:val="24"/>
          <w:szCs w:val="24"/>
        </w:rPr>
      </w:pPr>
    </w:p>
    <w:p w14:paraId="37F4B290" w14:textId="77777777" w:rsidR="00165E5D" w:rsidRPr="00165E5D" w:rsidRDefault="00165E5D" w:rsidP="00165E5D">
      <w:pPr>
        <w:jc w:val="center"/>
        <w:rPr>
          <w:rFonts w:ascii="Times New Roman" w:hAnsi="Times New Roman" w:cs="Times New Roman"/>
          <w:sz w:val="24"/>
          <w:szCs w:val="24"/>
        </w:rPr>
      </w:pPr>
    </w:p>
    <w:p w14:paraId="7764027C" w14:textId="1B70ECD3" w:rsidR="00165E5D" w:rsidRDefault="004C0206" w:rsidP="004C0206">
      <w:pPr>
        <w:pStyle w:val="Ttulo1"/>
        <w:numPr>
          <w:ilvl w:val="0"/>
          <w:numId w:val="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Webcam:</w:t>
      </w:r>
    </w:p>
    <w:p w14:paraId="58F69E1F" w14:textId="5EBCD8B7" w:rsidR="004C0206" w:rsidRDefault="004C0206" w:rsidP="004C0206">
      <w:pPr>
        <w:jc w:val="both"/>
        <w:rPr>
          <w:rFonts w:ascii="Times New Roman" w:hAnsi="Times New Roman" w:cs="Times New Roman"/>
          <w:sz w:val="24"/>
          <w:szCs w:val="24"/>
        </w:rPr>
      </w:pPr>
      <w:r>
        <w:rPr>
          <w:rFonts w:ascii="Times New Roman" w:hAnsi="Times New Roman" w:cs="Times New Roman"/>
          <w:sz w:val="24"/>
          <w:szCs w:val="24"/>
        </w:rPr>
        <w:t>E</w:t>
      </w:r>
      <w:r w:rsidRPr="004C0206">
        <w:rPr>
          <w:rFonts w:ascii="Times New Roman" w:hAnsi="Times New Roman" w:cs="Times New Roman"/>
          <w:sz w:val="24"/>
          <w:szCs w:val="24"/>
        </w:rPr>
        <w:t>s una pequeña cámara digital conectada a una computadora la cual puede capturar imágenes y transmitirlas a través de Internet, ya sea a una página web u otras computadoras de forma privada.</w:t>
      </w:r>
    </w:p>
    <w:p w14:paraId="0DD2DF4B" w14:textId="19EB7D56" w:rsidR="004C0206" w:rsidRDefault="004C0206" w:rsidP="0000024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028525" wp14:editId="573EEEE9">
            <wp:extent cx="3429000" cy="2156816"/>
            <wp:effectExtent l="152400" t="152400" r="152400" b="1676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7951" b="16819"/>
                    <a:stretch/>
                  </pic:blipFill>
                  <pic:spPr bwMode="auto">
                    <a:xfrm>
                      <a:off x="0" y="0"/>
                      <a:ext cx="3431167" cy="215817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3FACCA7" w14:textId="20EA80DB" w:rsidR="004C0206" w:rsidRDefault="004C0206" w:rsidP="0000024E">
      <w:pPr>
        <w:pStyle w:val="Ttulo1"/>
        <w:numPr>
          <w:ilvl w:val="0"/>
          <w:numId w:val="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Micrófono:</w:t>
      </w:r>
    </w:p>
    <w:p w14:paraId="7A33FC45" w14:textId="1729FEA0" w:rsidR="004C0206" w:rsidRPr="004C0206" w:rsidRDefault="0000024E" w:rsidP="0000024E">
      <w:pPr>
        <w:jc w:val="both"/>
        <w:rPr>
          <w:rFonts w:ascii="Times New Roman" w:hAnsi="Times New Roman" w:cs="Times New Roman"/>
          <w:sz w:val="24"/>
          <w:szCs w:val="24"/>
        </w:rPr>
      </w:pPr>
      <w:r w:rsidRPr="0000024E">
        <w:rPr>
          <w:rFonts w:ascii="Times New Roman" w:hAnsi="Times New Roman" w:cs="Times New Roman"/>
          <w:sz w:val="24"/>
          <w:szCs w:val="24"/>
        </w:rPr>
        <w:t>Es un dispositivo de entrada de audio. Se pueden conectar a la computadora para grabar sonido o para comunicarse por internet con otras personas. Muchos equipos vienen con micrófonos incorporados dentro de la pantalla o monitor, especialmente los computadores portátiles.</w:t>
      </w:r>
      <w:r w:rsidRPr="0000024E">
        <w:rPr>
          <w:rFonts w:ascii="Times New Roman" w:hAnsi="Times New Roman" w:cs="Times New Roman"/>
          <w:noProof/>
          <w:sz w:val="24"/>
          <w:szCs w:val="24"/>
        </w:rPr>
        <w:t xml:space="preserve"> </w:t>
      </w:r>
    </w:p>
    <w:p w14:paraId="5B7624B8" w14:textId="47A4E2A8" w:rsidR="00F1677C" w:rsidRPr="0000024E" w:rsidRDefault="0000024E" w:rsidP="0000024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8EE12F" wp14:editId="316177BB">
            <wp:extent cx="2400300" cy="2898140"/>
            <wp:effectExtent l="171450" t="152400" r="171450" b="1689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20000" t="14250" r="19750" b="13000"/>
                    <a:stretch/>
                  </pic:blipFill>
                  <pic:spPr bwMode="auto">
                    <a:xfrm>
                      <a:off x="0" y="0"/>
                      <a:ext cx="2400300" cy="28981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BA8ADE" w14:textId="1E7D8728" w:rsidR="00AE117A" w:rsidRPr="00F1677C" w:rsidRDefault="00F1677C" w:rsidP="00F1677C">
      <w:pPr>
        <w:pStyle w:val="Ttulo1"/>
        <w:ind w:left="360"/>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Dispositivos de salida:</w:t>
      </w:r>
    </w:p>
    <w:p w14:paraId="32A7F396" w14:textId="0DAED736" w:rsidR="00563129" w:rsidRDefault="00563129" w:rsidP="00563129">
      <w:pPr>
        <w:pStyle w:val="Ttulo1"/>
        <w:numPr>
          <w:ilvl w:val="0"/>
          <w:numId w:val="9"/>
        </w:numPr>
        <w:jc w:val="both"/>
        <w:rPr>
          <w:rFonts w:ascii="Times New Roman" w:hAnsi="Times New Roman" w:cs="Times New Roman"/>
          <w:b/>
          <w:bCs/>
          <w:color w:val="000000" w:themeColor="text1"/>
          <w:sz w:val="24"/>
          <w:szCs w:val="24"/>
        </w:rPr>
      </w:pPr>
      <w:r w:rsidRPr="00563129">
        <w:rPr>
          <w:rFonts w:ascii="Times New Roman" w:hAnsi="Times New Roman" w:cs="Times New Roman"/>
          <w:b/>
          <w:bCs/>
          <w:color w:val="000000" w:themeColor="text1"/>
          <w:sz w:val="24"/>
          <w:szCs w:val="24"/>
        </w:rPr>
        <w:t>Monitor:</w:t>
      </w:r>
    </w:p>
    <w:p w14:paraId="0782F921" w14:textId="66F9001B" w:rsidR="00563129" w:rsidRDefault="00563129" w:rsidP="0056312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563129">
        <w:rPr>
          <w:rFonts w:ascii="Times New Roman" w:hAnsi="Times New Roman" w:cs="Times New Roman"/>
          <w:color w:val="000000" w:themeColor="text1"/>
          <w:sz w:val="24"/>
          <w:szCs w:val="24"/>
        </w:rPr>
        <w:t>s el principal dispositivo de salida (interfaz), que muestra datos o información a todos los usuarios</w:t>
      </w:r>
      <w:r>
        <w:rPr>
          <w:rFonts w:ascii="Times New Roman" w:hAnsi="Times New Roman" w:cs="Times New Roman"/>
          <w:color w:val="000000" w:themeColor="text1"/>
          <w:sz w:val="24"/>
          <w:szCs w:val="24"/>
        </w:rPr>
        <w:t>.</w:t>
      </w:r>
    </w:p>
    <w:p w14:paraId="6D3FFDF2" w14:textId="6E83E197" w:rsidR="00563129" w:rsidRPr="00563129" w:rsidRDefault="00563129" w:rsidP="00563129">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4139F62" wp14:editId="2A2DF09D">
            <wp:extent cx="3171825" cy="2709267"/>
            <wp:effectExtent l="171450" t="133350" r="161925" b="1676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8522" b="6060"/>
                    <a:stretch/>
                  </pic:blipFill>
                  <pic:spPr bwMode="auto">
                    <a:xfrm>
                      <a:off x="0" y="0"/>
                      <a:ext cx="3178186" cy="271470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536F9A" w14:textId="54726374" w:rsidR="00563129" w:rsidRDefault="00563129" w:rsidP="00563129">
      <w:pPr>
        <w:pStyle w:val="Ttulo1"/>
        <w:numPr>
          <w:ilvl w:val="0"/>
          <w:numId w:val="9"/>
        </w:num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Graficadora o plotter:</w:t>
      </w:r>
    </w:p>
    <w:p w14:paraId="435E2DE2" w14:textId="3853DFAF" w:rsidR="00563129" w:rsidRDefault="006530C4" w:rsidP="00563129">
      <w:pPr>
        <w:rPr>
          <w:rFonts w:ascii="Times New Roman" w:hAnsi="Times New Roman" w:cs="Times New Roman"/>
          <w:sz w:val="24"/>
          <w:szCs w:val="24"/>
        </w:rPr>
      </w:pPr>
      <w:r>
        <w:rPr>
          <w:rFonts w:ascii="Times New Roman" w:hAnsi="Times New Roman" w:cs="Times New Roman"/>
          <w:sz w:val="24"/>
          <w:szCs w:val="24"/>
        </w:rPr>
        <w:t>e</w:t>
      </w:r>
      <w:r w:rsidRPr="006530C4">
        <w:rPr>
          <w:rFonts w:ascii="Times New Roman" w:hAnsi="Times New Roman" w:cs="Times New Roman"/>
          <w:sz w:val="24"/>
          <w:szCs w:val="24"/>
        </w:rPr>
        <w:t>s una máquina que se utiliza junto con el ordenador e imprime en forma lineal. Muchos son monocromáticos o de 4 colores, aunque también hay de ocho y doce colores.</w:t>
      </w:r>
    </w:p>
    <w:p w14:paraId="31D3FAD1" w14:textId="417280E3" w:rsidR="00563129" w:rsidRPr="006530C4" w:rsidRDefault="006530C4" w:rsidP="006530C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FE5B63" wp14:editId="072668D3">
            <wp:extent cx="2771775" cy="2324027"/>
            <wp:effectExtent l="152400" t="171450" r="161925" b="153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3116" cy="23251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715E38" w14:textId="77777777" w:rsidR="00563129" w:rsidRPr="00563129" w:rsidRDefault="00563129" w:rsidP="00563129"/>
    <w:p w14:paraId="47574DA9" w14:textId="60C74C8B" w:rsidR="00563129" w:rsidRDefault="00563129" w:rsidP="006530C4">
      <w:pPr>
        <w:pStyle w:val="Ttulo1"/>
        <w:numPr>
          <w:ilvl w:val="0"/>
          <w:numId w:val="9"/>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Impresora:</w:t>
      </w:r>
    </w:p>
    <w:p w14:paraId="58D066A8" w14:textId="1FC98A51" w:rsidR="006530C4" w:rsidRDefault="006530C4" w:rsidP="006530C4">
      <w:pPr>
        <w:jc w:val="both"/>
        <w:rPr>
          <w:rFonts w:ascii="Times New Roman" w:hAnsi="Times New Roman" w:cs="Times New Roman"/>
          <w:sz w:val="24"/>
          <w:szCs w:val="24"/>
        </w:rPr>
      </w:pPr>
      <w:r>
        <w:rPr>
          <w:rFonts w:ascii="Times New Roman" w:hAnsi="Times New Roman" w:cs="Times New Roman"/>
          <w:sz w:val="24"/>
          <w:szCs w:val="24"/>
        </w:rPr>
        <w:t>E</w:t>
      </w:r>
      <w:r w:rsidRPr="006530C4">
        <w:rPr>
          <w:rFonts w:ascii="Times New Roman" w:hAnsi="Times New Roman" w:cs="Times New Roman"/>
          <w:sz w:val="24"/>
          <w:szCs w:val="24"/>
        </w:rPr>
        <w:t>s un dispositivo periférico de salida del ordenador que permite producir una gama permanente de textos o gráficos de documentos almacenados en un formato electrónico, imprimiéndolos en medios físicos, normalmente en papel, utilizando cartuchos de tinta o tecnología láser (con tóner).</w:t>
      </w:r>
    </w:p>
    <w:p w14:paraId="5D36C38B" w14:textId="621C37DA" w:rsidR="006530C4" w:rsidRPr="006530C4" w:rsidRDefault="006530C4" w:rsidP="006530C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C98E8E" wp14:editId="22B0116D">
            <wp:extent cx="4381500" cy="2076450"/>
            <wp:effectExtent l="171450" t="152400" r="152400" b="1714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2807" t="32775" r="3827" b="15071"/>
                    <a:stretch/>
                  </pic:blipFill>
                  <pic:spPr bwMode="auto">
                    <a:xfrm>
                      <a:off x="0" y="0"/>
                      <a:ext cx="4381500" cy="20764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515A1C" w14:textId="18F8918D" w:rsidR="00563129" w:rsidRDefault="00563129" w:rsidP="000E1C50">
      <w:pPr>
        <w:pStyle w:val="Ttulo1"/>
        <w:numPr>
          <w:ilvl w:val="0"/>
          <w:numId w:val="9"/>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Matricial:</w:t>
      </w:r>
    </w:p>
    <w:p w14:paraId="12F490D6" w14:textId="217F0DD1" w:rsidR="006530C4" w:rsidRDefault="000E1C50" w:rsidP="000E1C50">
      <w:pPr>
        <w:jc w:val="both"/>
        <w:rPr>
          <w:rFonts w:ascii="Times New Roman" w:hAnsi="Times New Roman" w:cs="Times New Roman"/>
          <w:sz w:val="24"/>
          <w:szCs w:val="24"/>
        </w:rPr>
      </w:pPr>
      <w:r>
        <w:rPr>
          <w:rFonts w:ascii="Times New Roman" w:hAnsi="Times New Roman" w:cs="Times New Roman"/>
          <w:sz w:val="24"/>
          <w:szCs w:val="24"/>
        </w:rPr>
        <w:t>E</w:t>
      </w:r>
      <w:r w:rsidRPr="000E1C50">
        <w:rPr>
          <w:rFonts w:ascii="Times New Roman" w:hAnsi="Times New Roman" w:cs="Times New Roman"/>
          <w:sz w:val="24"/>
          <w:szCs w:val="24"/>
        </w:rPr>
        <w:t>s un tipo de impresora con la cabeza de impresión que se desplaza de izquierda a derecha imprimiendo sobre la página por impacto, oprimiendo una cinta de tinta contra el papel, de forma similar al funcionamiento de una máquina de escribir.</w:t>
      </w:r>
    </w:p>
    <w:p w14:paraId="2241BCD5" w14:textId="6551C5AF" w:rsidR="000E1C50" w:rsidRPr="006530C4" w:rsidRDefault="000E1C50" w:rsidP="000E1C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17670A" wp14:editId="539294CB">
            <wp:extent cx="3981450" cy="2239566"/>
            <wp:effectExtent l="171450" t="171450" r="152400" b="1612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5723" cy="22419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AC1756" w14:textId="39630F21" w:rsidR="006530C4" w:rsidRDefault="006530C4" w:rsidP="006530C4"/>
    <w:p w14:paraId="28484798" w14:textId="77777777" w:rsidR="000E1C50" w:rsidRDefault="000E1C50" w:rsidP="006530C4"/>
    <w:p w14:paraId="03B73A31" w14:textId="77777777" w:rsidR="006530C4" w:rsidRPr="006530C4" w:rsidRDefault="006530C4" w:rsidP="006530C4"/>
    <w:p w14:paraId="1DB8000C" w14:textId="53BA7A4E" w:rsidR="00563129" w:rsidRDefault="00563129" w:rsidP="000E1C50">
      <w:pPr>
        <w:pStyle w:val="Ttulo1"/>
        <w:numPr>
          <w:ilvl w:val="0"/>
          <w:numId w:val="9"/>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Impresora margarita:</w:t>
      </w:r>
    </w:p>
    <w:p w14:paraId="33F2D31C" w14:textId="6F756058" w:rsidR="006530C4" w:rsidRDefault="000E1C50" w:rsidP="000E1C50">
      <w:pPr>
        <w:jc w:val="both"/>
        <w:rPr>
          <w:rFonts w:ascii="Times New Roman" w:hAnsi="Times New Roman" w:cs="Times New Roman"/>
          <w:sz w:val="24"/>
          <w:szCs w:val="24"/>
        </w:rPr>
      </w:pPr>
      <w:r>
        <w:rPr>
          <w:rFonts w:ascii="Times New Roman" w:hAnsi="Times New Roman" w:cs="Times New Roman"/>
          <w:sz w:val="24"/>
          <w:szCs w:val="24"/>
        </w:rPr>
        <w:t>E</w:t>
      </w:r>
      <w:r w:rsidRPr="000E1C50">
        <w:rPr>
          <w:rFonts w:ascii="Times New Roman" w:hAnsi="Times New Roman" w:cs="Times New Roman"/>
          <w:sz w:val="24"/>
          <w:szCs w:val="24"/>
        </w:rPr>
        <w:t>s un tipo de impresora que produce texto de alta calidad, a veces conocida como impresora de calidad de carta en contraste con las impresoras matriciales de alta calidad, que imprimen con "casi calidad de carta".</w:t>
      </w:r>
    </w:p>
    <w:p w14:paraId="26689083" w14:textId="38FBF8F4" w:rsidR="006530C4" w:rsidRPr="000E1C50" w:rsidRDefault="000E1C50" w:rsidP="000E1C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2007F5" wp14:editId="5C1BA2C3">
            <wp:extent cx="3143250" cy="1644570"/>
            <wp:effectExtent l="152400" t="152400" r="133350" b="1657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5200" t="22872" b="11170"/>
                    <a:stretch/>
                  </pic:blipFill>
                  <pic:spPr bwMode="auto">
                    <a:xfrm>
                      <a:off x="0" y="0"/>
                      <a:ext cx="3144778" cy="164536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2D361E" w14:textId="358A8781" w:rsidR="00563129" w:rsidRDefault="00563129" w:rsidP="00190FF7">
      <w:pPr>
        <w:pStyle w:val="Ttulo1"/>
        <w:numPr>
          <w:ilvl w:val="0"/>
          <w:numId w:val="9"/>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Alta voces:</w:t>
      </w:r>
    </w:p>
    <w:p w14:paraId="1E7D1F54" w14:textId="6D62C94A" w:rsidR="000E1C50" w:rsidRDefault="00190FF7" w:rsidP="00190FF7">
      <w:pPr>
        <w:jc w:val="both"/>
        <w:rPr>
          <w:rFonts w:ascii="Times New Roman" w:hAnsi="Times New Roman" w:cs="Times New Roman"/>
          <w:sz w:val="24"/>
          <w:szCs w:val="24"/>
        </w:rPr>
      </w:pPr>
      <w:r>
        <w:rPr>
          <w:rFonts w:ascii="Times New Roman" w:hAnsi="Times New Roman" w:cs="Times New Roman"/>
          <w:sz w:val="24"/>
          <w:szCs w:val="24"/>
        </w:rPr>
        <w:t>C</w:t>
      </w:r>
      <w:r w:rsidRPr="00190FF7">
        <w:rPr>
          <w:rFonts w:ascii="Times New Roman" w:hAnsi="Times New Roman" w:cs="Times New Roman"/>
          <w:sz w:val="24"/>
          <w:szCs w:val="24"/>
        </w:rPr>
        <w:t>onsiste en una caja con un electroimán en su interior que hace vibrar una membrana, que resuena en la caja y genera el sonido; se conecta a un aparato que produce impulsos eléctricos modulados, como un amplificador, un receptor de radio, una televisión o una computadora.</w:t>
      </w:r>
    </w:p>
    <w:p w14:paraId="01D112F3" w14:textId="759F73B9" w:rsidR="00190FF7" w:rsidRDefault="00190FF7" w:rsidP="00190FF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9E415B" wp14:editId="16D7F35A">
            <wp:extent cx="3009900" cy="2734227"/>
            <wp:effectExtent l="171450" t="133350" r="152400" b="1619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45" t="17206" r="6813"/>
                    <a:stretch/>
                  </pic:blipFill>
                  <pic:spPr bwMode="auto">
                    <a:xfrm>
                      <a:off x="0" y="0"/>
                      <a:ext cx="3010860" cy="273509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1276A9C" w14:textId="77777777" w:rsidR="00190FF7" w:rsidRPr="000E1C50" w:rsidRDefault="00190FF7" w:rsidP="00190FF7">
      <w:pPr>
        <w:jc w:val="center"/>
        <w:rPr>
          <w:rFonts w:ascii="Times New Roman" w:hAnsi="Times New Roman" w:cs="Times New Roman"/>
          <w:sz w:val="24"/>
          <w:szCs w:val="24"/>
        </w:rPr>
      </w:pPr>
    </w:p>
    <w:p w14:paraId="1B4FF1B6" w14:textId="64F88372" w:rsidR="006530C4" w:rsidRDefault="006530C4" w:rsidP="006530C4"/>
    <w:p w14:paraId="2CD78C53" w14:textId="642F12CF" w:rsidR="006530C4" w:rsidRDefault="006530C4" w:rsidP="006530C4"/>
    <w:p w14:paraId="09D103B7" w14:textId="77777777" w:rsidR="006530C4" w:rsidRPr="006530C4" w:rsidRDefault="006530C4" w:rsidP="006530C4"/>
    <w:p w14:paraId="017E6455" w14:textId="08C15F42" w:rsidR="00563129" w:rsidRDefault="00563129" w:rsidP="009B3E2D">
      <w:pPr>
        <w:pStyle w:val="Ttulo1"/>
        <w:numPr>
          <w:ilvl w:val="0"/>
          <w:numId w:val="9"/>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Audífonos:</w:t>
      </w:r>
    </w:p>
    <w:p w14:paraId="7D702DB5" w14:textId="54C3483C" w:rsidR="00190FF7" w:rsidRDefault="009B3E2D" w:rsidP="009B3E2D">
      <w:pPr>
        <w:jc w:val="both"/>
        <w:rPr>
          <w:rFonts w:ascii="Times New Roman" w:hAnsi="Times New Roman" w:cs="Times New Roman"/>
          <w:sz w:val="24"/>
          <w:szCs w:val="24"/>
        </w:rPr>
      </w:pPr>
      <w:r w:rsidRPr="009B3E2D">
        <w:rPr>
          <w:rFonts w:ascii="Times New Roman" w:hAnsi="Times New Roman" w:cs="Times New Roman"/>
          <w:sz w:val="24"/>
          <w:szCs w:val="24"/>
        </w:rPr>
        <w:t>Aparato que consta de dos piezas con unos dispositivos capaces de transformar ondas eléctricas en ondas sonoras y que, unidas por una tira generalmente curva y ajustable a la cabeza, se acoplan a los oídos para la recepción del sonido.</w:t>
      </w:r>
    </w:p>
    <w:p w14:paraId="7A5F9975" w14:textId="1AC15B1D" w:rsidR="006530C4" w:rsidRPr="009B3E2D" w:rsidRDefault="009B3E2D" w:rsidP="009B3E2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0144C3" wp14:editId="7FF1018C">
            <wp:extent cx="3848100" cy="2524847"/>
            <wp:effectExtent l="171450" t="171450" r="152400" b="1612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41" t="3297" r="1280" b="6795"/>
                    <a:stretch/>
                  </pic:blipFill>
                  <pic:spPr bwMode="auto">
                    <a:xfrm>
                      <a:off x="0" y="0"/>
                      <a:ext cx="3856698" cy="25304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6E1986" w14:textId="06D12042" w:rsidR="00AE117A" w:rsidRDefault="00AE117A" w:rsidP="009B3E2D">
      <w:pPr>
        <w:pStyle w:val="Ttulo1"/>
        <w:numPr>
          <w:ilvl w:val="0"/>
          <w:numId w:val="9"/>
        </w:numPr>
        <w:jc w:val="both"/>
        <w:rPr>
          <w:rFonts w:ascii="Times New Roman" w:hAnsi="Times New Roman" w:cs="Times New Roman"/>
          <w:b/>
          <w:bCs/>
          <w:color w:val="000000" w:themeColor="text1"/>
          <w:sz w:val="24"/>
          <w:szCs w:val="24"/>
        </w:rPr>
      </w:pPr>
      <w:r w:rsidRPr="00563129">
        <w:rPr>
          <w:rFonts w:ascii="Times New Roman" w:hAnsi="Times New Roman" w:cs="Times New Roman"/>
          <w:b/>
          <w:bCs/>
          <w:color w:val="000000" w:themeColor="text1"/>
          <w:sz w:val="24"/>
          <w:szCs w:val="24"/>
        </w:rPr>
        <w:t xml:space="preserve"> </w:t>
      </w:r>
      <w:r w:rsidR="00563129">
        <w:rPr>
          <w:rFonts w:ascii="Times New Roman" w:hAnsi="Times New Roman" w:cs="Times New Roman"/>
          <w:b/>
          <w:bCs/>
          <w:color w:val="000000" w:themeColor="text1"/>
          <w:sz w:val="24"/>
          <w:szCs w:val="24"/>
        </w:rPr>
        <w:t>El fax:</w:t>
      </w:r>
    </w:p>
    <w:p w14:paraId="1FCF4AB6" w14:textId="2D3ECA3C" w:rsidR="009B3E2D" w:rsidRPr="009B3E2D" w:rsidRDefault="009B3E2D" w:rsidP="009B3E2D">
      <w:pPr>
        <w:jc w:val="both"/>
        <w:rPr>
          <w:rFonts w:ascii="Times New Roman" w:hAnsi="Times New Roman" w:cs="Times New Roman"/>
          <w:sz w:val="24"/>
          <w:szCs w:val="24"/>
        </w:rPr>
      </w:pPr>
      <w:r>
        <w:rPr>
          <w:rFonts w:ascii="Times New Roman" w:hAnsi="Times New Roman" w:cs="Times New Roman"/>
          <w:sz w:val="24"/>
          <w:szCs w:val="24"/>
        </w:rPr>
        <w:t>E</w:t>
      </w:r>
      <w:r w:rsidRPr="009B3E2D">
        <w:rPr>
          <w:rFonts w:ascii="Times New Roman" w:hAnsi="Times New Roman" w:cs="Times New Roman"/>
          <w:sz w:val="24"/>
          <w:szCs w:val="24"/>
        </w:rPr>
        <w:t>s una función de comunicación que utiliza una línea telefónica para enviar originales escaneados (papel) o recibir datos enviados desde máquinas remotas.</w:t>
      </w:r>
    </w:p>
    <w:p w14:paraId="2F82F288" w14:textId="30A2DAC8" w:rsidR="00563129" w:rsidRDefault="00724DF0" w:rsidP="00724DF0">
      <w:pPr>
        <w:jc w:val="center"/>
      </w:pPr>
      <w:r>
        <w:rPr>
          <w:noProof/>
        </w:rPr>
        <w:drawing>
          <wp:inline distT="0" distB="0" distL="0" distR="0" wp14:anchorId="3C3DF881" wp14:editId="7AC05B23">
            <wp:extent cx="3524250" cy="2619375"/>
            <wp:effectExtent l="171450" t="152400" r="152400" b="1619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0" cy="26193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186B21" w14:textId="77777777" w:rsidR="00F1677C" w:rsidRPr="00F1677C" w:rsidRDefault="00F1677C" w:rsidP="00F1677C"/>
    <w:p w14:paraId="5031B588" w14:textId="1E0DF9C6" w:rsidR="00F1677C" w:rsidRPr="00F1677C" w:rsidRDefault="00F1677C" w:rsidP="00F1677C">
      <w:pPr>
        <w:pStyle w:val="Ttulo1"/>
        <w:ind w:left="360"/>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Dispositivos de almacenamiento:</w:t>
      </w:r>
    </w:p>
    <w:p w14:paraId="3ED40F9E" w14:textId="646319DC" w:rsidR="00724DF0" w:rsidRDefault="00724DF0" w:rsidP="00724DF0">
      <w:pPr>
        <w:pStyle w:val="Ttulo1"/>
        <w:numPr>
          <w:ilvl w:val="0"/>
          <w:numId w:val="10"/>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Disco Duro:</w:t>
      </w:r>
    </w:p>
    <w:p w14:paraId="48E3FE4A" w14:textId="59DFF9CE" w:rsidR="00724DF0" w:rsidRPr="00724DF0" w:rsidRDefault="00B32A99" w:rsidP="00724DF0">
      <w:pPr>
        <w:jc w:val="both"/>
        <w:rPr>
          <w:rFonts w:ascii="Times New Roman" w:hAnsi="Times New Roman" w:cs="Times New Roman"/>
        </w:rPr>
      </w:pPr>
      <w:r>
        <w:rPr>
          <w:rFonts w:ascii="Times New Roman" w:hAnsi="Times New Roman" w:cs="Times New Roman"/>
        </w:rPr>
        <w:t>E</w:t>
      </w:r>
      <w:r w:rsidRPr="00B32A99">
        <w:rPr>
          <w:rFonts w:ascii="Times New Roman" w:hAnsi="Times New Roman" w:cs="Times New Roman"/>
        </w:rPr>
        <w:t>s un tipo de tecnología que almacena el sistema operativo, las aplicaciones y los archivos de datos que su computadora usa para un funcionamiento normal.</w:t>
      </w:r>
    </w:p>
    <w:p w14:paraId="659BBA2F" w14:textId="3E104141" w:rsidR="00724DF0" w:rsidRPr="00724DF0" w:rsidRDefault="002F0693" w:rsidP="002F0693">
      <w:pPr>
        <w:jc w:val="center"/>
      </w:pPr>
      <w:r>
        <w:rPr>
          <w:noProof/>
        </w:rPr>
        <w:drawing>
          <wp:inline distT="0" distB="0" distL="0" distR="0" wp14:anchorId="0BCBD823" wp14:editId="5BD60F27">
            <wp:extent cx="2667000" cy="2258059"/>
            <wp:effectExtent l="133350" t="152400" r="152400" b="1619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2410" cy="22626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067E34" w14:textId="06A69D55" w:rsidR="00724DF0" w:rsidRDefault="002F0693" w:rsidP="009D0510">
      <w:pPr>
        <w:pStyle w:val="Ttulo1"/>
        <w:numPr>
          <w:ilvl w:val="0"/>
          <w:numId w:val="10"/>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Tarjeta de memoria:</w:t>
      </w:r>
    </w:p>
    <w:p w14:paraId="40EE72D6" w14:textId="55E7E642" w:rsidR="002F0693" w:rsidRDefault="009D0510" w:rsidP="009D0510">
      <w:pPr>
        <w:jc w:val="both"/>
        <w:rPr>
          <w:rFonts w:ascii="Times New Roman" w:hAnsi="Times New Roman" w:cs="Times New Roman"/>
          <w:sz w:val="24"/>
          <w:szCs w:val="24"/>
        </w:rPr>
      </w:pPr>
      <w:r>
        <w:rPr>
          <w:rFonts w:ascii="Times New Roman" w:hAnsi="Times New Roman" w:cs="Times New Roman"/>
          <w:sz w:val="24"/>
          <w:szCs w:val="24"/>
        </w:rPr>
        <w:t>E</w:t>
      </w:r>
      <w:r w:rsidRPr="009D0510">
        <w:rPr>
          <w:rFonts w:ascii="Times New Roman" w:hAnsi="Times New Roman" w:cs="Times New Roman"/>
          <w:sz w:val="24"/>
          <w:szCs w:val="24"/>
        </w:rPr>
        <w:t>s un soporte de almacenamiento externo el cual nos permite guardar y borrar información, sin necesidad de alimentación externa para que la información se conserve intacta.</w:t>
      </w:r>
    </w:p>
    <w:p w14:paraId="3C7945BF" w14:textId="4E35E29D" w:rsidR="009D0510" w:rsidRDefault="009D0510" w:rsidP="009D051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B1DFD4" wp14:editId="30051651">
            <wp:extent cx="3514725" cy="3006572"/>
            <wp:effectExtent l="171450" t="133350" r="161925" b="1562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5833" cy="30075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437BED" w14:textId="77777777" w:rsidR="009D0510" w:rsidRPr="002F0693" w:rsidRDefault="009D0510" w:rsidP="009D0510">
      <w:pPr>
        <w:jc w:val="center"/>
        <w:rPr>
          <w:rFonts w:ascii="Times New Roman" w:hAnsi="Times New Roman" w:cs="Times New Roman"/>
          <w:sz w:val="24"/>
          <w:szCs w:val="24"/>
        </w:rPr>
      </w:pPr>
    </w:p>
    <w:p w14:paraId="7D6993B6" w14:textId="0561422E" w:rsidR="00724DF0" w:rsidRDefault="009D0510" w:rsidP="00DE49E7">
      <w:pPr>
        <w:pStyle w:val="Ttulo1"/>
        <w:numPr>
          <w:ilvl w:val="0"/>
          <w:numId w:val="10"/>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CD´S</w:t>
      </w:r>
      <w:r w:rsidR="00DE49E7">
        <w:rPr>
          <w:rFonts w:ascii="Times New Roman" w:hAnsi="Times New Roman" w:cs="Times New Roman"/>
          <w:b/>
          <w:bCs/>
          <w:color w:val="000000" w:themeColor="text1"/>
          <w:sz w:val="24"/>
          <w:szCs w:val="24"/>
        </w:rPr>
        <w:t>:</w:t>
      </w:r>
    </w:p>
    <w:p w14:paraId="72611DC7" w14:textId="78D0CEAE" w:rsidR="009D0510" w:rsidRDefault="005A7665" w:rsidP="00DE49E7">
      <w:pPr>
        <w:jc w:val="both"/>
        <w:rPr>
          <w:rFonts w:ascii="Times New Roman" w:hAnsi="Times New Roman" w:cs="Times New Roman"/>
          <w:sz w:val="24"/>
          <w:szCs w:val="24"/>
        </w:rPr>
      </w:pPr>
      <w:r w:rsidRPr="005A7665">
        <w:rPr>
          <w:rFonts w:ascii="Times New Roman" w:hAnsi="Times New Roman" w:cs="Times New Roman"/>
          <w:sz w:val="24"/>
          <w:szCs w:val="24"/>
        </w:rPr>
        <w:t>El disco compacto es un disco óptico utilizado para almacenar datos en formato digital, consistentes en cualquier tipo de información. Tienen un diámetro de 12 centímetros, un espesor de 1,2 milímetros y pueden almacenar hasta 700 MB de datos.</w:t>
      </w:r>
    </w:p>
    <w:p w14:paraId="19B14287" w14:textId="3DD38982" w:rsidR="009D0510" w:rsidRPr="005A7665" w:rsidRDefault="005A7665" w:rsidP="005A766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61549" wp14:editId="5688167C">
            <wp:extent cx="2133600" cy="2143125"/>
            <wp:effectExtent l="152400" t="171450" r="152400" b="1619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431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C1149D" w14:textId="7E079EBA" w:rsidR="00724DF0" w:rsidRDefault="009D0510" w:rsidP="00DE49E7">
      <w:pPr>
        <w:pStyle w:val="Ttulo1"/>
        <w:numPr>
          <w:ilvl w:val="0"/>
          <w:numId w:val="10"/>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DVD´S</w:t>
      </w:r>
      <w:r w:rsidR="00DE49E7">
        <w:rPr>
          <w:rFonts w:ascii="Times New Roman" w:hAnsi="Times New Roman" w:cs="Times New Roman"/>
          <w:b/>
          <w:bCs/>
          <w:color w:val="000000" w:themeColor="text1"/>
          <w:sz w:val="24"/>
          <w:szCs w:val="24"/>
        </w:rPr>
        <w:t>:</w:t>
      </w:r>
    </w:p>
    <w:p w14:paraId="31A7A457" w14:textId="2E3BEF5A" w:rsidR="005A7665" w:rsidRDefault="00DE49E7" w:rsidP="00DE49E7">
      <w:pPr>
        <w:jc w:val="both"/>
        <w:rPr>
          <w:rFonts w:ascii="Times New Roman" w:hAnsi="Times New Roman" w:cs="Times New Roman"/>
          <w:sz w:val="24"/>
          <w:szCs w:val="24"/>
        </w:rPr>
      </w:pPr>
      <w:r>
        <w:rPr>
          <w:rFonts w:ascii="Times New Roman" w:hAnsi="Times New Roman" w:cs="Times New Roman"/>
          <w:sz w:val="24"/>
          <w:szCs w:val="24"/>
        </w:rPr>
        <w:t>E</w:t>
      </w:r>
      <w:r w:rsidRPr="00DE49E7">
        <w:rPr>
          <w:rFonts w:ascii="Times New Roman" w:hAnsi="Times New Roman" w:cs="Times New Roman"/>
          <w:sz w:val="24"/>
          <w:szCs w:val="24"/>
        </w:rPr>
        <w:t>s un tipo de disco óptico para almacenamiento de datos. La sigla DVD​ corresponde a Digital Versatile Disc​,</w:t>
      </w:r>
      <w:r>
        <w:rPr>
          <w:rFonts w:ascii="Times New Roman" w:hAnsi="Times New Roman" w:cs="Times New Roman"/>
          <w:sz w:val="24"/>
          <w:szCs w:val="24"/>
        </w:rPr>
        <w:t xml:space="preserve"> tiene 4.7 GB de capacidad de almacenamiento.</w:t>
      </w:r>
    </w:p>
    <w:p w14:paraId="68BA7370" w14:textId="4C5A0A10" w:rsidR="00DE49E7" w:rsidRDefault="00DE49E7" w:rsidP="00DE49E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A915C9" wp14:editId="34823CC2">
            <wp:extent cx="3429000" cy="2468880"/>
            <wp:effectExtent l="152400" t="152400" r="152400" b="1600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2468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DEA7C9" w14:textId="3BE92A2F" w:rsidR="00DE49E7" w:rsidRDefault="00DE49E7" w:rsidP="005A7665">
      <w:pPr>
        <w:rPr>
          <w:rFonts w:ascii="Times New Roman" w:hAnsi="Times New Roman" w:cs="Times New Roman"/>
          <w:sz w:val="24"/>
          <w:szCs w:val="24"/>
        </w:rPr>
      </w:pPr>
    </w:p>
    <w:p w14:paraId="32F2E069" w14:textId="2A97DF82" w:rsidR="00DE49E7" w:rsidRDefault="00DE49E7" w:rsidP="005A7665">
      <w:pPr>
        <w:rPr>
          <w:rFonts w:ascii="Times New Roman" w:hAnsi="Times New Roman" w:cs="Times New Roman"/>
          <w:sz w:val="24"/>
          <w:szCs w:val="24"/>
        </w:rPr>
      </w:pPr>
    </w:p>
    <w:p w14:paraId="599F7219" w14:textId="77777777" w:rsidR="00DE49E7" w:rsidRPr="005A7665" w:rsidRDefault="00DE49E7" w:rsidP="005A7665">
      <w:pPr>
        <w:rPr>
          <w:rFonts w:ascii="Times New Roman" w:hAnsi="Times New Roman" w:cs="Times New Roman"/>
          <w:sz w:val="24"/>
          <w:szCs w:val="24"/>
        </w:rPr>
      </w:pPr>
    </w:p>
    <w:p w14:paraId="013D60E1" w14:textId="7F3494E1" w:rsidR="00AE117A" w:rsidRDefault="00AE117A" w:rsidP="00DE49E7">
      <w:pPr>
        <w:pStyle w:val="Ttulo1"/>
        <w:numPr>
          <w:ilvl w:val="0"/>
          <w:numId w:val="10"/>
        </w:numPr>
        <w:jc w:val="both"/>
        <w:rPr>
          <w:rFonts w:ascii="Times New Roman" w:hAnsi="Times New Roman" w:cs="Times New Roman"/>
          <w:b/>
          <w:bCs/>
          <w:color w:val="000000" w:themeColor="text1"/>
          <w:sz w:val="24"/>
          <w:szCs w:val="24"/>
        </w:rPr>
      </w:pPr>
      <w:r w:rsidRPr="00724DF0">
        <w:rPr>
          <w:rFonts w:ascii="Times New Roman" w:hAnsi="Times New Roman" w:cs="Times New Roman"/>
          <w:b/>
          <w:bCs/>
          <w:color w:val="000000" w:themeColor="text1"/>
          <w:sz w:val="24"/>
          <w:szCs w:val="24"/>
        </w:rPr>
        <w:lastRenderedPageBreak/>
        <w:t xml:space="preserve"> </w:t>
      </w:r>
      <w:r w:rsidR="009D0510">
        <w:rPr>
          <w:rFonts w:ascii="Times New Roman" w:hAnsi="Times New Roman" w:cs="Times New Roman"/>
          <w:b/>
          <w:bCs/>
          <w:color w:val="000000" w:themeColor="text1"/>
          <w:sz w:val="24"/>
          <w:szCs w:val="24"/>
        </w:rPr>
        <w:t>Memoria USB</w:t>
      </w:r>
      <w:r w:rsidR="00DE49E7">
        <w:rPr>
          <w:rFonts w:ascii="Times New Roman" w:hAnsi="Times New Roman" w:cs="Times New Roman"/>
          <w:b/>
          <w:bCs/>
          <w:color w:val="000000" w:themeColor="text1"/>
          <w:sz w:val="24"/>
          <w:szCs w:val="24"/>
        </w:rPr>
        <w:t>:</w:t>
      </w:r>
    </w:p>
    <w:p w14:paraId="1F408875" w14:textId="5EB0DCF3" w:rsidR="00DE49E7" w:rsidRDefault="00DE49E7" w:rsidP="00DE49E7">
      <w:pPr>
        <w:jc w:val="both"/>
        <w:rPr>
          <w:rFonts w:ascii="Times New Roman" w:hAnsi="Times New Roman" w:cs="Times New Roman"/>
          <w:sz w:val="24"/>
          <w:szCs w:val="24"/>
        </w:rPr>
      </w:pPr>
      <w:r w:rsidRPr="00DE49E7">
        <w:rPr>
          <w:rFonts w:ascii="Times New Roman" w:hAnsi="Times New Roman" w:cs="Times New Roman"/>
          <w:sz w:val="24"/>
          <w:szCs w:val="24"/>
        </w:rPr>
        <w:t>Normalmente, las unidades USB se utilizan para almacenamiento, copia de seguridad de datos y transferencia de archivos entre dispositivos.</w:t>
      </w:r>
    </w:p>
    <w:p w14:paraId="42194F83" w14:textId="36EA52B8" w:rsidR="00DE49E7" w:rsidRPr="00DE49E7" w:rsidRDefault="00DE49E7" w:rsidP="00DE49E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C2CA9E" wp14:editId="55990FF9">
            <wp:extent cx="4295775" cy="2762250"/>
            <wp:effectExtent l="171450" t="152400" r="161925" b="1714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r="14744" b="17770"/>
                    <a:stretch/>
                  </pic:blipFill>
                  <pic:spPr bwMode="auto">
                    <a:xfrm>
                      <a:off x="0" y="0"/>
                      <a:ext cx="4295775" cy="2762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59AB27" w14:textId="77777777" w:rsidR="00DE49E7" w:rsidRPr="00DE49E7" w:rsidRDefault="00DE49E7" w:rsidP="00DE49E7"/>
    <w:p w14:paraId="78F776F2" w14:textId="489B0A24" w:rsidR="00F1677C" w:rsidRDefault="00F1677C" w:rsidP="00F1677C"/>
    <w:p w14:paraId="7EE0D407" w14:textId="1232FF4A" w:rsidR="00F1677C" w:rsidRDefault="00F1677C" w:rsidP="00F1677C"/>
    <w:p w14:paraId="49787F57" w14:textId="2EBA150F" w:rsidR="00F1677C" w:rsidRDefault="00F1677C" w:rsidP="00F1677C"/>
    <w:p w14:paraId="33C69BDE" w14:textId="65566F0F" w:rsidR="00F1677C" w:rsidRDefault="00F1677C" w:rsidP="00F1677C"/>
    <w:p w14:paraId="3FEF835E" w14:textId="628F7CB8" w:rsidR="00F1677C" w:rsidRDefault="00F1677C" w:rsidP="00F1677C"/>
    <w:p w14:paraId="35B09B4D" w14:textId="5342A77F" w:rsidR="00F1677C" w:rsidRDefault="00F1677C" w:rsidP="00F1677C"/>
    <w:p w14:paraId="3F209AC3" w14:textId="60DE0CB2" w:rsidR="00F1677C" w:rsidRDefault="00F1677C" w:rsidP="00F1677C"/>
    <w:p w14:paraId="4199EB0C" w14:textId="48DAF1CB" w:rsidR="00F1677C" w:rsidRDefault="00F1677C" w:rsidP="00F1677C"/>
    <w:p w14:paraId="127AC8B3" w14:textId="0B72273D" w:rsidR="00F1677C" w:rsidRDefault="00F1677C" w:rsidP="00F1677C"/>
    <w:p w14:paraId="35580915" w14:textId="0D612DC5" w:rsidR="00F1677C" w:rsidRDefault="00F1677C" w:rsidP="00F1677C"/>
    <w:p w14:paraId="68443AA8" w14:textId="1C8B2948" w:rsidR="00F1677C" w:rsidRDefault="00F1677C" w:rsidP="00F1677C"/>
    <w:p w14:paraId="21BB785D" w14:textId="30054D05" w:rsidR="00F1677C" w:rsidRDefault="00F1677C" w:rsidP="00F1677C"/>
    <w:p w14:paraId="56688C5C" w14:textId="77777777" w:rsidR="00F1677C" w:rsidRPr="00F1677C" w:rsidRDefault="00F1677C" w:rsidP="00F1677C"/>
    <w:p w14:paraId="7F5FAFA3" w14:textId="5A9DAEE2" w:rsidR="00F1677C" w:rsidRPr="00F1677C" w:rsidRDefault="00F1677C" w:rsidP="00F1677C">
      <w:pPr>
        <w:pStyle w:val="Ttulo1"/>
        <w:ind w:left="360"/>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Elementos internos de una computadora:</w:t>
      </w:r>
    </w:p>
    <w:p w14:paraId="54021E74" w14:textId="327F18C8" w:rsidR="00DE49E7" w:rsidRDefault="00DE49E7" w:rsidP="00DE49E7">
      <w:pPr>
        <w:pStyle w:val="Ttulo1"/>
        <w:numPr>
          <w:ilvl w:val="0"/>
          <w:numId w:val="11"/>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Ranuras de la memoria RAM:</w:t>
      </w:r>
    </w:p>
    <w:p w14:paraId="50E68626" w14:textId="3AC772A5" w:rsidR="00DE49E7" w:rsidRDefault="00B07414" w:rsidP="00DE49E7">
      <w:pPr>
        <w:jc w:val="both"/>
        <w:rPr>
          <w:rFonts w:ascii="Times New Roman" w:hAnsi="Times New Roman" w:cs="Times New Roman"/>
          <w:sz w:val="24"/>
          <w:szCs w:val="24"/>
        </w:rPr>
      </w:pPr>
      <w:r w:rsidRPr="00B07414">
        <w:rPr>
          <w:rFonts w:ascii="Times New Roman" w:hAnsi="Times New Roman" w:cs="Times New Roman"/>
          <w:sz w:val="24"/>
          <w:szCs w:val="24"/>
        </w:rPr>
        <w:t xml:space="preserve">Se trata de una ranura de expansión cuya única función es la de conectar un módulo de memoria concreto, por lo que deberemos tener en cuenta tanto el formato de los mismos como su </w:t>
      </w:r>
      <w:proofErr w:type="spellStart"/>
      <w:proofErr w:type="gramStart"/>
      <w:r w:rsidRPr="00B07414">
        <w:rPr>
          <w:rFonts w:ascii="Times New Roman" w:hAnsi="Times New Roman" w:cs="Times New Roman"/>
          <w:sz w:val="24"/>
          <w:szCs w:val="24"/>
        </w:rPr>
        <w:t>tipo.Las</w:t>
      </w:r>
      <w:proofErr w:type="spellEnd"/>
      <w:proofErr w:type="gramEnd"/>
      <w:r w:rsidRPr="00B07414">
        <w:rPr>
          <w:rFonts w:ascii="Times New Roman" w:hAnsi="Times New Roman" w:cs="Times New Roman"/>
          <w:sz w:val="24"/>
          <w:szCs w:val="24"/>
        </w:rPr>
        <w:t xml:space="preserve"> ranuras de memoria, o bancos de memoria (</w:t>
      </w:r>
      <w:proofErr w:type="spellStart"/>
      <w:r w:rsidRPr="00B07414">
        <w:rPr>
          <w:rFonts w:ascii="Times New Roman" w:hAnsi="Times New Roman" w:cs="Times New Roman"/>
          <w:sz w:val="24"/>
          <w:szCs w:val="24"/>
        </w:rPr>
        <w:t>memory</w:t>
      </w:r>
      <w:proofErr w:type="spellEnd"/>
      <w:r w:rsidRPr="00B07414">
        <w:rPr>
          <w:rFonts w:ascii="Times New Roman" w:hAnsi="Times New Roman" w:cs="Times New Roman"/>
          <w:sz w:val="24"/>
          <w:szCs w:val="24"/>
        </w:rPr>
        <w:t xml:space="preserve"> slots), constituyen los conectores para la memoria principal del ordenador, es decir, la memoria RAM (</w:t>
      </w:r>
      <w:proofErr w:type="spellStart"/>
      <w:r w:rsidRPr="00B07414">
        <w:rPr>
          <w:rFonts w:ascii="Times New Roman" w:hAnsi="Times New Roman" w:cs="Times New Roman"/>
          <w:sz w:val="24"/>
          <w:szCs w:val="24"/>
        </w:rPr>
        <w:t>Random</w:t>
      </w:r>
      <w:proofErr w:type="spellEnd"/>
      <w:r w:rsidRPr="00B07414">
        <w:rPr>
          <w:rFonts w:ascii="Times New Roman" w:hAnsi="Times New Roman" w:cs="Times New Roman"/>
          <w:sz w:val="24"/>
          <w:szCs w:val="24"/>
        </w:rPr>
        <w:t xml:space="preserve"> Access </w:t>
      </w:r>
      <w:proofErr w:type="spellStart"/>
      <w:r w:rsidRPr="00B07414">
        <w:rPr>
          <w:rFonts w:ascii="Times New Roman" w:hAnsi="Times New Roman" w:cs="Times New Roman"/>
          <w:sz w:val="24"/>
          <w:szCs w:val="24"/>
        </w:rPr>
        <w:t>Memory</w:t>
      </w:r>
      <w:proofErr w:type="spellEnd"/>
      <w:r w:rsidRPr="00B07414">
        <w:rPr>
          <w:rFonts w:ascii="Times New Roman" w:hAnsi="Times New Roman" w:cs="Times New Roman"/>
          <w:sz w:val="24"/>
          <w:szCs w:val="24"/>
        </w:rPr>
        <w:t>).</w:t>
      </w:r>
    </w:p>
    <w:p w14:paraId="1085F518" w14:textId="4D7DA742" w:rsidR="00B07414" w:rsidRPr="00DE49E7" w:rsidRDefault="00B07414" w:rsidP="00B0741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B57B98" wp14:editId="01D547F6">
            <wp:extent cx="4304453" cy="1562100"/>
            <wp:effectExtent l="171450" t="171450" r="153670" b="152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8425" cy="15635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FED485" w14:textId="09003821" w:rsidR="00DE49E7" w:rsidRDefault="00B07414" w:rsidP="00DE49E7">
      <w:pPr>
        <w:pStyle w:val="Ttulo1"/>
        <w:numPr>
          <w:ilvl w:val="0"/>
          <w:numId w:val="11"/>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Puertos PCI:</w:t>
      </w:r>
    </w:p>
    <w:p w14:paraId="6875F6DE" w14:textId="008ADF11" w:rsidR="00B07414" w:rsidRPr="008A34ED" w:rsidRDefault="008A34ED" w:rsidP="008A34ED">
      <w:pPr>
        <w:jc w:val="both"/>
        <w:rPr>
          <w:rFonts w:ascii="Times New Roman" w:hAnsi="Times New Roman" w:cs="Times New Roman"/>
          <w:sz w:val="24"/>
          <w:szCs w:val="24"/>
        </w:rPr>
      </w:pPr>
      <w:proofErr w:type="spellStart"/>
      <w:r w:rsidRPr="008A34ED">
        <w:rPr>
          <w:rFonts w:ascii="Times New Roman" w:hAnsi="Times New Roman" w:cs="Times New Roman"/>
          <w:sz w:val="24"/>
          <w:szCs w:val="24"/>
        </w:rPr>
        <w:t>Peripheral</w:t>
      </w:r>
      <w:proofErr w:type="spellEnd"/>
      <w:r w:rsidRPr="008A34ED">
        <w:rPr>
          <w:rFonts w:ascii="Times New Roman" w:hAnsi="Times New Roman" w:cs="Times New Roman"/>
          <w:sz w:val="24"/>
          <w:szCs w:val="24"/>
        </w:rPr>
        <w:t xml:space="preserve"> </w:t>
      </w:r>
      <w:proofErr w:type="spellStart"/>
      <w:r w:rsidRPr="008A34ED">
        <w:rPr>
          <w:rFonts w:ascii="Times New Roman" w:hAnsi="Times New Roman" w:cs="Times New Roman"/>
          <w:sz w:val="24"/>
          <w:szCs w:val="24"/>
        </w:rPr>
        <w:t>Component</w:t>
      </w:r>
      <w:proofErr w:type="spellEnd"/>
      <w:r w:rsidRPr="008A34ED">
        <w:rPr>
          <w:rFonts w:ascii="Times New Roman" w:hAnsi="Times New Roman" w:cs="Times New Roman"/>
          <w:sz w:val="24"/>
          <w:szCs w:val="24"/>
        </w:rPr>
        <w:t xml:space="preserve"> </w:t>
      </w:r>
      <w:proofErr w:type="spellStart"/>
      <w:r w:rsidRPr="008A34ED">
        <w:rPr>
          <w:rFonts w:ascii="Times New Roman" w:hAnsi="Times New Roman" w:cs="Times New Roman"/>
          <w:sz w:val="24"/>
          <w:szCs w:val="24"/>
        </w:rPr>
        <w:t>Interconnect</w:t>
      </w:r>
      <w:proofErr w:type="spellEnd"/>
      <w:r w:rsidRPr="008A34ED">
        <w:rPr>
          <w:rFonts w:ascii="Times New Roman" w:hAnsi="Times New Roman" w:cs="Times New Roman"/>
          <w:sz w:val="24"/>
          <w:szCs w:val="24"/>
        </w:rPr>
        <w:t xml:space="preserve"> (Interconexión de componentes periféricos) o PCI es la forma más común de conectar tarjetas controladoras adicionales a la placa base de un ordenador. Este tipo de conector surgió a principios de los años 90 y en sigue utilizándose en la actualidad. Hoy en día hay tres conectores de placa base PCI principales (normalmente denominados "ranuras").</w:t>
      </w:r>
      <w:r>
        <w:rPr>
          <w:rFonts w:ascii="Times New Roman" w:hAnsi="Times New Roman" w:cs="Times New Roman"/>
          <w:sz w:val="24"/>
          <w:szCs w:val="24"/>
        </w:rPr>
        <w:t xml:space="preserve"> </w:t>
      </w:r>
      <w:r w:rsidRPr="008A34ED">
        <w:rPr>
          <w:rFonts w:ascii="Times New Roman" w:hAnsi="Times New Roman" w:cs="Times New Roman"/>
          <w:sz w:val="24"/>
          <w:szCs w:val="24"/>
        </w:rPr>
        <w:t>PCI de 64 bits</w:t>
      </w:r>
      <w:r>
        <w:rPr>
          <w:rFonts w:ascii="Times New Roman" w:hAnsi="Times New Roman" w:cs="Times New Roman"/>
          <w:sz w:val="24"/>
          <w:szCs w:val="24"/>
        </w:rPr>
        <w:t xml:space="preserve">, </w:t>
      </w:r>
      <w:r w:rsidRPr="008A34ED">
        <w:rPr>
          <w:rFonts w:ascii="Times New Roman" w:hAnsi="Times New Roman" w:cs="Times New Roman"/>
          <w:sz w:val="24"/>
          <w:szCs w:val="24"/>
        </w:rPr>
        <w:t>PCI de 32 bits y PCI-X</w:t>
      </w:r>
      <w:r>
        <w:rPr>
          <w:rFonts w:ascii="Times New Roman" w:hAnsi="Times New Roman" w:cs="Times New Roman"/>
          <w:sz w:val="24"/>
          <w:szCs w:val="24"/>
        </w:rPr>
        <w:t xml:space="preserve">, </w:t>
      </w:r>
      <w:r w:rsidRPr="008A34ED">
        <w:rPr>
          <w:rFonts w:ascii="Times New Roman" w:hAnsi="Times New Roman" w:cs="Times New Roman"/>
          <w:sz w:val="24"/>
          <w:szCs w:val="24"/>
        </w:rPr>
        <w:t>PCI Express (PCI-E)</w:t>
      </w:r>
    </w:p>
    <w:p w14:paraId="70FA6B46" w14:textId="244561DE" w:rsidR="00B07414" w:rsidRPr="008A34ED" w:rsidRDefault="008A34ED" w:rsidP="008A34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27085F" wp14:editId="2550B53B">
            <wp:extent cx="2782704" cy="2390775"/>
            <wp:effectExtent l="152400" t="133350" r="170180" b="1619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047" cy="239708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8B960E" w14:textId="77777777" w:rsidR="00B07414" w:rsidRPr="00B07414" w:rsidRDefault="00B07414" w:rsidP="00B07414"/>
    <w:p w14:paraId="0357DFCB" w14:textId="73EB647E" w:rsidR="00DE49E7" w:rsidRDefault="008A34ED" w:rsidP="00DE49E7">
      <w:pPr>
        <w:pStyle w:val="Ttulo1"/>
        <w:numPr>
          <w:ilvl w:val="0"/>
          <w:numId w:val="11"/>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Socket del procesador:</w:t>
      </w:r>
    </w:p>
    <w:p w14:paraId="287B1D53" w14:textId="47D1589B" w:rsidR="008A34ED" w:rsidRDefault="008A34ED" w:rsidP="008A34ED">
      <w:pPr>
        <w:jc w:val="both"/>
        <w:rPr>
          <w:rFonts w:ascii="Times New Roman" w:hAnsi="Times New Roman" w:cs="Times New Roman"/>
          <w:sz w:val="24"/>
          <w:szCs w:val="24"/>
        </w:rPr>
      </w:pPr>
      <w:r w:rsidRPr="008A34ED">
        <w:rPr>
          <w:rFonts w:ascii="Times New Roman" w:hAnsi="Times New Roman" w:cs="Times New Roman"/>
          <w:sz w:val="24"/>
          <w:szCs w:val="24"/>
        </w:rPr>
        <w:t>El zócalo de CPU es un tipo de zócalo electrónico (sistema electromecánico de soporte y conexión eléctrica) instalado en la placa base, que se usa para fijar y conectar el microprocesador, sin soldarlo lo cual permite ser extraído después.</w:t>
      </w:r>
    </w:p>
    <w:p w14:paraId="0EA26434" w14:textId="24D4BCBF" w:rsidR="008A34ED" w:rsidRPr="008A34ED" w:rsidRDefault="008A34ED" w:rsidP="008A34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ECB9A7" wp14:editId="6568E593">
            <wp:extent cx="2400300" cy="2425303"/>
            <wp:effectExtent l="152400" t="152400" r="152400" b="1657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1106" cy="242611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4F7D1C" w14:textId="6CA7963B" w:rsidR="00BB0CC0" w:rsidRDefault="008A34ED" w:rsidP="00BB0CC0">
      <w:pPr>
        <w:pStyle w:val="Ttulo1"/>
        <w:numPr>
          <w:ilvl w:val="0"/>
          <w:numId w:val="11"/>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Puertos SATA</w:t>
      </w:r>
      <w:r w:rsidR="00BB0CC0">
        <w:rPr>
          <w:rFonts w:ascii="Times New Roman" w:hAnsi="Times New Roman" w:cs="Times New Roman"/>
          <w:b/>
          <w:bCs/>
          <w:color w:val="000000" w:themeColor="text1"/>
          <w:sz w:val="24"/>
          <w:szCs w:val="24"/>
        </w:rPr>
        <w:t>:</w:t>
      </w:r>
    </w:p>
    <w:p w14:paraId="743B4932" w14:textId="5851582D" w:rsidR="00BB0CC0" w:rsidRDefault="00BB0CC0" w:rsidP="00BB0CC0">
      <w:pPr>
        <w:jc w:val="both"/>
        <w:rPr>
          <w:rFonts w:ascii="Times New Roman" w:hAnsi="Times New Roman" w:cs="Times New Roman"/>
          <w:sz w:val="24"/>
          <w:szCs w:val="24"/>
        </w:rPr>
      </w:pPr>
      <w:r w:rsidRPr="00BB0CC0">
        <w:rPr>
          <w:rFonts w:ascii="Times New Roman" w:hAnsi="Times New Roman" w:cs="Times New Roman"/>
          <w:sz w:val="24"/>
          <w:szCs w:val="24"/>
        </w:rPr>
        <w:t>Se trata de una interfaz de bus para la transferencia de datos entre la placa base y otros componentes que conectas a ella. La tecnología SATA ofrece una arquitectura "de punto a punto", lo que quiere decir que ofrece una conexión física directa entre el puerto y el dispositivo.</w:t>
      </w:r>
    </w:p>
    <w:p w14:paraId="43B0A0D2" w14:textId="5D02CB8E" w:rsidR="00BB0CC0" w:rsidRPr="00BB0CC0" w:rsidRDefault="00BB0CC0" w:rsidP="00BB0CC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90649" wp14:editId="58A4AD6C">
            <wp:extent cx="1914525" cy="2390775"/>
            <wp:effectExtent l="171450" t="152400" r="161925" b="1619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23907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0E09C" w14:textId="77777777" w:rsidR="00BB0CC0" w:rsidRPr="00BB0CC0" w:rsidRDefault="00BB0CC0" w:rsidP="00BB0CC0"/>
    <w:p w14:paraId="3F1D8BD9" w14:textId="5477BB05" w:rsidR="00DE49E7" w:rsidRDefault="00BB0CC0" w:rsidP="00DE49E7">
      <w:pPr>
        <w:pStyle w:val="Ttulo1"/>
        <w:numPr>
          <w:ilvl w:val="0"/>
          <w:numId w:val="11"/>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Puerto </w:t>
      </w:r>
      <w:r w:rsidR="008A34ED">
        <w:rPr>
          <w:rFonts w:ascii="Times New Roman" w:hAnsi="Times New Roman" w:cs="Times New Roman"/>
          <w:b/>
          <w:bCs/>
          <w:color w:val="000000" w:themeColor="text1"/>
          <w:sz w:val="24"/>
          <w:szCs w:val="24"/>
        </w:rPr>
        <w:t>IDE:</w:t>
      </w:r>
    </w:p>
    <w:p w14:paraId="104E9D57" w14:textId="409DEF30" w:rsidR="00BB0CC0" w:rsidRDefault="00BB0CC0" w:rsidP="00BB0CC0">
      <w:pPr>
        <w:jc w:val="both"/>
        <w:rPr>
          <w:rFonts w:ascii="Times New Roman" w:hAnsi="Times New Roman" w:cs="Times New Roman"/>
          <w:sz w:val="24"/>
          <w:szCs w:val="24"/>
        </w:rPr>
      </w:pPr>
      <w:r w:rsidRPr="00BB0CC0">
        <w:rPr>
          <w:rFonts w:ascii="Times New Roman" w:hAnsi="Times New Roman" w:cs="Times New Roman"/>
          <w:sz w:val="24"/>
          <w:szCs w:val="24"/>
        </w:rPr>
        <w:t>Es un estándar de interfaces para la conexión de dispositivos de almacenamiento masivo de datos y unidades de discos ópticos que utiliza el estándar derivado de ATA y el estándar ATAPI.</w:t>
      </w:r>
    </w:p>
    <w:p w14:paraId="1C91B9EA" w14:textId="5C0D9DFA" w:rsidR="008A34ED" w:rsidRPr="00BB0CC0" w:rsidRDefault="00BB0CC0" w:rsidP="00BB0CC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B55174" wp14:editId="7107C268">
            <wp:extent cx="3324225" cy="2071788"/>
            <wp:effectExtent l="152400" t="152400" r="161925" b="1574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5753" cy="20727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5E6D0E" w14:textId="2A28B7B5" w:rsidR="00DE49E7" w:rsidRDefault="008A34ED" w:rsidP="00DE49E7">
      <w:pPr>
        <w:pStyle w:val="Ttulo1"/>
        <w:numPr>
          <w:ilvl w:val="0"/>
          <w:numId w:val="11"/>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Puerto ATX:</w:t>
      </w:r>
    </w:p>
    <w:p w14:paraId="771C6142" w14:textId="57CACF46" w:rsidR="008A34ED" w:rsidRDefault="00751FE2" w:rsidP="00751FE2">
      <w:pPr>
        <w:jc w:val="both"/>
        <w:rPr>
          <w:rFonts w:ascii="Times New Roman" w:hAnsi="Times New Roman" w:cs="Times New Roman"/>
          <w:sz w:val="24"/>
          <w:szCs w:val="24"/>
        </w:rPr>
      </w:pPr>
      <w:r w:rsidRPr="00751FE2">
        <w:rPr>
          <w:rFonts w:ascii="Times New Roman" w:hAnsi="Times New Roman" w:cs="Times New Roman"/>
          <w:sz w:val="24"/>
          <w:szCs w:val="24"/>
        </w:rPr>
        <w:t>El conector ATX de 20+4 pines es el encargado de suministrar energía a prácticamente todos los componentes de la placa base con la salvedad del procesador</w:t>
      </w:r>
      <w:r>
        <w:rPr>
          <w:rFonts w:ascii="Times New Roman" w:hAnsi="Times New Roman" w:cs="Times New Roman"/>
          <w:sz w:val="24"/>
          <w:szCs w:val="24"/>
        </w:rPr>
        <w:t>.</w:t>
      </w:r>
    </w:p>
    <w:p w14:paraId="1A7E9D3A" w14:textId="67B64429" w:rsidR="00751FE2" w:rsidRPr="00751FE2" w:rsidRDefault="00751FE2" w:rsidP="00751FE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563B98" wp14:editId="5D44E4C1">
            <wp:extent cx="5076825" cy="2855715"/>
            <wp:effectExtent l="171450" t="152400" r="161925" b="1543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4672" cy="286012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2B24A8" w14:textId="77777777" w:rsidR="008A34ED" w:rsidRPr="008A34ED" w:rsidRDefault="008A34ED" w:rsidP="008A34ED"/>
    <w:p w14:paraId="14E20657" w14:textId="3708A99D" w:rsidR="00F1677C" w:rsidRDefault="00F1677C" w:rsidP="0029399F">
      <w:pPr>
        <w:pStyle w:val="Ttulo1"/>
        <w:numPr>
          <w:ilvl w:val="0"/>
          <w:numId w:val="11"/>
        </w:numPr>
        <w:jc w:val="both"/>
        <w:rPr>
          <w:rFonts w:ascii="Times New Roman" w:hAnsi="Times New Roman" w:cs="Times New Roman"/>
          <w:b/>
          <w:bCs/>
          <w:color w:val="000000" w:themeColor="text1"/>
          <w:sz w:val="24"/>
          <w:szCs w:val="24"/>
        </w:rPr>
      </w:pPr>
      <w:r w:rsidRPr="00DE49E7">
        <w:rPr>
          <w:rFonts w:ascii="Times New Roman" w:hAnsi="Times New Roman" w:cs="Times New Roman"/>
          <w:b/>
          <w:bCs/>
          <w:color w:val="000000" w:themeColor="text1"/>
          <w:sz w:val="24"/>
          <w:szCs w:val="24"/>
        </w:rPr>
        <w:lastRenderedPageBreak/>
        <w:t xml:space="preserve"> </w:t>
      </w:r>
      <w:r w:rsidR="008A34ED">
        <w:rPr>
          <w:rFonts w:ascii="Times New Roman" w:hAnsi="Times New Roman" w:cs="Times New Roman"/>
          <w:b/>
          <w:bCs/>
          <w:color w:val="000000" w:themeColor="text1"/>
          <w:sz w:val="24"/>
          <w:szCs w:val="24"/>
        </w:rPr>
        <w:t>Puertos Externos:</w:t>
      </w:r>
      <w:r w:rsidR="00BB0CC0">
        <w:rPr>
          <w:rFonts w:ascii="Times New Roman" w:hAnsi="Times New Roman" w:cs="Times New Roman"/>
          <w:b/>
          <w:bCs/>
          <w:color w:val="000000" w:themeColor="text1"/>
          <w:sz w:val="24"/>
          <w:szCs w:val="24"/>
        </w:rPr>
        <w:t xml:space="preserve"> </w:t>
      </w:r>
    </w:p>
    <w:p w14:paraId="625FBC48" w14:textId="1226F58E" w:rsidR="00751FE2" w:rsidRDefault="0029399F" w:rsidP="0029399F">
      <w:pPr>
        <w:jc w:val="both"/>
        <w:rPr>
          <w:rFonts w:ascii="Times New Roman" w:hAnsi="Times New Roman" w:cs="Times New Roman"/>
          <w:sz w:val="24"/>
          <w:szCs w:val="24"/>
        </w:rPr>
      </w:pPr>
      <w:r w:rsidRPr="0029399F">
        <w:rPr>
          <w:rFonts w:ascii="Times New Roman" w:hAnsi="Times New Roman" w:cs="Times New Roman"/>
          <w:sz w:val="24"/>
          <w:szCs w:val="24"/>
        </w:rPr>
        <w:t xml:space="preserve">Los conectores externos (Back Panel o </w:t>
      </w:r>
      <w:proofErr w:type="spellStart"/>
      <w:r w:rsidRPr="0029399F">
        <w:rPr>
          <w:rFonts w:ascii="Times New Roman" w:hAnsi="Times New Roman" w:cs="Times New Roman"/>
          <w:sz w:val="24"/>
          <w:szCs w:val="24"/>
        </w:rPr>
        <w:t>Rear</w:t>
      </w:r>
      <w:proofErr w:type="spellEnd"/>
      <w:r w:rsidRPr="0029399F">
        <w:rPr>
          <w:rFonts w:ascii="Times New Roman" w:hAnsi="Times New Roman" w:cs="Times New Roman"/>
          <w:sz w:val="24"/>
          <w:szCs w:val="24"/>
        </w:rPr>
        <w:t xml:space="preserve"> Panel I/O) sirven para conectar los dispositivos periféricos al ordenador. Es decir, aquellos que se encuentran fuera del chasis del ordenador y que se conectan sin necesidad de abrir el mismo.</w:t>
      </w:r>
    </w:p>
    <w:p w14:paraId="7BA70E0B" w14:textId="1FB7A130" w:rsidR="0029399F" w:rsidRPr="00751FE2" w:rsidRDefault="0029399F" w:rsidP="0029399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00849C" wp14:editId="37BDC37B">
            <wp:extent cx="4343400" cy="2423096"/>
            <wp:effectExtent l="171450" t="171450" r="152400" b="1682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7524" cy="242539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024B7B" w14:textId="5D169562" w:rsidR="0029399F" w:rsidRDefault="0029399F" w:rsidP="0029399F">
      <w:pPr>
        <w:pStyle w:val="Ttulo1"/>
        <w:ind w:left="36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Puerto PS/2:</w:t>
      </w:r>
    </w:p>
    <w:p w14:paraId="466DB96D" w14:textId="2AE706A8" w:rsidR="0029399F" w:rsidRDefault="0029399F" w:rsidP="0029399F">
      <w:pPr>
        <w:rPr>
          <w:rFonts w:ascii="Times New Roman" w:hAnsi="Times New Roman" w:cs="Times New Roman"/>
          <w:sz w:val="24"/>
          <w:szCs w:val="24"/>
        </w:rPr>
      </w:pPr>
      <w:r w:rsidRPr="0029399F">
        <w:rPr>
          <w:rFonts w:ascii="Times New Roman" w:hAnsi="Times New Roman" w:cs="Times New Roman"/>
          <w:sz w:val="24"/>
          <w:szCs w:val="24"/>
        </w:rPr>
        <w:t>Se trata de un puerto diseñado para conectar teclados y ratones al ordenador, y de hecho fue uno de los primeros conectores diseñados para esta función.</w:t>
      </w:r>
    </w:p>
    <w:p w14:paraId="7BF72A3A" w14:textId="2EC459ED" w:rsidR="0029399F" w:rsidRPr="0029399F" w:rsidRDefault="0029399F" w:rsidP="00D846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A28B81" wp14:editId="5C87564E">
            <wp:extent cx="3609975" cy="3162300"/>
            <wp:effectExtent l="171450" t="152400" r="161925" b="152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2401"/>
                    <a:stretch/>
                  </pic:blipFill>
                  <pic:spPr bwMode="auto">
                    <a:xfrm>
                      <a:off x="0" y="0"/>
                      <a:ext cx="3609975" cy="3162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31D4DCD" w14:textId="43FB2331" w:rsidR="00D846C1" w:rsidRDefault="00D846C1" w:rsidP="0073713C">
      <w:pPr>
        <w:pStyle w:val="Ttulo1"/>
        <w:ind w:left="36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Puerto paralelo:</w:t>
      </w:r>
    </w:p>
    <w:p w14:paraId="1481F741" w14:textId="21F75184" w:rsidR="00D846C1" w:rsidRDefault="00D846C1" w:rsidP="0073713C">
      <w:pPr>
        <w:jc w:val="both"/>
        <w:rPr>
          <w:rFonts w:ascii="Times New Roman" w:hAnsi="Times New Roman" w:cs="Times New Roman"/>
          <w:sz w:val="24"/>
          <w:szCs w:val="24"/>
        </w:rPr>
      </w:pPr>
      <w:r w:rsidRPr="00D846C1">
        <w:rPr>
          <w:rFonts w:ascii="Times New Roman" w:hAnsi="Times New Roman" w:cs="Times New Roman"/>
          <w:sz w:val="24"/>
          <w:szCs w:val="24"/>
        </w:rPr>
        <w:t>Un puerto paralelo es una interfaz entre un computador y un periférico, cuya principal característica es que los bits de datos viajan juntos, enviando un paquete de byte a la vez.</w:t>
      </w:r>
    </w:p>
    <w:p w14:paraId="27FF02CE" w14:textId="7E74A91A" w:rsidR="00D846C1" w:rsidRPr="00D846C1" w:rsidRDefault="005D7023" w:rsidP="005D702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E117E0" wp14:editId="3499B188">
            <wp:extent cx="4141470" cy="1590535"/>
            <wp:effectExtent l="171450" t="152400" r="163830" b="16256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a:extLst>
                        <a:ext uri="{28A0092B-C50C-407E-A947-70E740481C1C}">
                          <a14:useLocalDpi xmlns:a14="http://schemas.microsoft.com/office/drawing/2010/main" val="0"/>
                        </a:ext>
                      </a:extLst>
                    </a:blip>
                    <a:srcRect t="28623" b="20105"/>
                    <a:stretch/>
                  </pic:blipFill>
                  <pic:spPr bwMode="auto">
                    <a:xfrm>
                      <a:off x="0" y="0"/>
                      <a:ext cx="4144589" cy="1591733"/>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3E9E92" w14:textId="073C8374" w:rsidR="00D846C1" w:rsidRDefault="00D846C1" w:rsidP="00D846C1">
      <w:pPr>
        <w:pStyle w:val="Ttulo1"/>
        <w:ind w:left="36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Puerto serie:</w:t>
      </w:r>
    </w:p>
    <w:p w14:paraId="378BB2D6" w14:textId="04C51BEE" w:rsidR="005D7023" w:rsidRDefault="00003F4A" w:rsidP="00003F4A">
      <w:pPr>
        <w:jc w:val="both"/>
        <w:rPr>
          <w:rFonts w:ascii="Times New Roman" w:hAnsi="Times New Roman" w:cs="Times New Roman"/>
          <w:sz w:val="24"/>
          <w:szCs w:val="24"/>
        </w:rPr>
      </w:pPr>
      <w:r w:rsidRPr="00003F4A">
        <w:rPr>
          <w:rFonts w:ascii="Times New Roman" w:hAnsi="Times New Roman" w:cs="Times New Roman"/>
          <w:sz w:val="24"/>
          <w:szCs w:val="24"/>
        </w:rPr>
        <w:t>Un puerto serie o puerto en serie es una interfaz de comunicaciones de datos digitales, frecuentemente utilizado por computadoras y periféricos, donde la información es transmitida bit a bit, enviando un solo bit a la vez.</w:t>
      </w:r>
    </w:p>
    <w:p w14:paraId="18CD1D81" w14:textId="41F88F84" w:rsidR="00003F4A" w:rsidRPr="00003F4A" w:rsidRDefault="00003F4A" w:rsidP="00003F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80CFD6" wp14:editId="54423106">
            <wp:extent cx="5238750" cy="2200275"/>
            <wp:effectExtent l="152400" t="171450" r="152400" b="1619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0" cy="2200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01458A" w14:textId="0A5F8E25" w:rsidR="00D846C1" w:rsidRDefault="00D846C1" w:rsidP="00D846C1">
      <w:pPr>
        <w:rPr>
          <w:rFonts w:ascii="Times New Roman" w:hAnsi="Times New Roman" w:cs="Times New Roman"/>
          <w:sz w:val="24"/>
          <w:szCs w:val="24"/>
        </w:rPr>
      </w:pPr>
    </w:p>
    <w:p w14:paraId="0EDCE88D" w14:textId="4BD22B29" w:rsidR="00003F4A" w:rsidRDefault="00003F4A" w:rsidP="00D846C1">
      <w:pPr>
        <w:rPr>
          <w:rFonts w:ascii="Times New Roman" w:hAnsi="Times New Roman" w:cs="Times New Roman"/>
          <w:sz w:val="24"/>
          <w:szCs w:val="24"/>
        </w:rPr>
      </w:pPr>
    </w:p>
    <w:p w14:paraId="58CE97BD" w14:textId="08A01152" w:rsidR="00003F4A" w:rsidRDefault="00003F4A" w:rsidP="00D846C1">
      <w:pPr>
        <w:rPr>
          <w:rFonts w:ascii="Times New Roman" w:hAnsi="Times New Roman" w:cs="Times New Roman"/>
          <w:sz w:val="24"/>
          <w:szCs w:val="24"/>
        </w:rPr>
      </w:pPr>
    </w:p>
    <w:p w14:paraId="7FC51A3A" w14:textId="478C200D" w:rsidR="00003F4A" w:rsidRDefault="00003F4A" w:rsidP="00D846C1">
      <w:pPr>
        <w:rPr>
          <w:rFonts w:ascii="Times New Roman" w:hAnsi="Times New Roman" w:cs="Times New Roman"/>
          <w:sz w:val="24"/>
          <w:szCs w:val="24"/>
        </w:rPr>
      </w:pPr>
    </w:p>
    <w:p w14:paraId="65B66BA9" w14:textId="77777777" w:rsidR="00003F4A" w:rsidRPr="00D846C1" w:rsidRDefault="00003F4A" w:rsidP="00D846C1">
      <w:pPr>
        <w:rPr>
          <w:rFonts w:ascii="Times New Roman" w:hAnsi="Times New Roman" w:cs="Times New Roman"/>
          <w:sz w:val="24"/>
          <w:szCs w:val="24"/>
        </w:rPr>
      </w:pPr>
    </w:p>
    <w:p w14:paraId="7A63AE56" w14:textId="2997B34A" w:rsidR="005D7023" w:rsidRPr="005D7023" w:rsidRDefault="00D846C1" w:rsidP="005D7023">
      <w:pPr>
        <w:pStyle w:val="Ttulo1"/>
        <w:ind w:left="36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Puerto USB:</w:t>
      </w:r>
    </w:p>
    <w:p w14:paraId="60DD8641" w14:textId="224D238A" w:rsidR="005D7023" w:rsidRDefault="005D7023" w:rsidP="005D7023">
      <w:pPr>
        <w:jc w:val="both"/>
        <w:rPr>
          <w:rFonts w:ascii="Times New Roman" w:hAnsi="Times New Roman" w:cs="Times New Roman"/>
          <w:sz w:val="24"/>
          <w:szCs w:val="24"/>
        </w:rPr>
      </w:pPr>
      <w:r w:rsidRPr="005D7023">
        <w:rPr>
          <w:rFonts w:ascii="Times New Roman" w:hAnsi="Times New Roman" w:cs="Times New Roman"/>
          <w:sz w:val="24"/>
          <w:szCs w:val="24"/>
        </w:rPr>
        <w:t>El puerto USB o Universal Serial Bus (Bus Universal en Serie) es un puerto diseñado para conectar varios periféricos a una computadora.</w:t>
      </w:r>
      <w:r>
        <w:rPr>
          <w:rFonts w:ascii="Times New Roman" w:hAnsi="Times New Roman" w:cs="Times New Roman"/>
          <w:sz w:val="24"/>
          <w:szCs w:val="24"/>
        </w:rPr>
        <w:t xml:space="preserve"> </w:t>
      </w:r>
      <w:r w:rsidRPr="005D7023">
        <w:rPr>
          <w:rFonts w:ascii="Times New Roman" w:hAnsi="Times New Roman" w:cs="Times New Roman"/>
          <w:sz w:val="24"/>
          <w:szCs w:val="24"/>
        </w:rPr>
        <w:t>El conector de USB A macho conecta a la computadora y sirve para conectar los periféricos. Todos los dispositivos USB que conectan a una computadora tienen este conector.</w:t>
      </w:r>
    </w:p>
    <w:p w14:paraId="427D25F6" w14:textId="5607A8AD" w:rsidR="005D7023" w:rsidRPr="00D846C1" w:rsidRDefault="00003F4A" w:rsidP="00003F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0C1899" wp14:editId="15D636F9">
            <wp:extent cx="3415862" cy="2216025"/>
            <wp:effectExtent l="152400" t="171450" r="165735" b="1657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876" cy="22192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813817" w14:textId="0F9F5072" w:rsidR="00D846C1" w:rsidRDefault="00D846C1" w:rsidP="00D846C1">
      <w:pPr>
        <w:pStyle w:val="Ttulo1"/>
        <w:ind w:left="36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Puerto VGA</w:t>
      </w:r>
      <w:r w:rsidR="00003F4A">
        <w:rPr>
          <w:rFonts w:ascii="Times New Roman" w:hAnsi="Times New Roman" w:cs="Times New Roman"/>
          <w:b/>
          <w:bCs/>
          <w:color w:val="000000" w:themeColor="text1"/>
          <w:sz w:val="24"/>
          <w:szCs w:val="24"/>
        </w:rPr>
        <w:t xml:space="preserve"> y HDMI</w:t>
      </w:r>
      <w:r>
        <w:rPr>
          <w:rFonts w:ascii="Times New Roman" w:hAnsi="Times New Roman" w:cs="Times New Roman"/>
          <w:b/>
          <w:bCs/>
          <w:color w:val="000000" w:themeColor="text1"/>
          <w:sz w:val="24"/>
          <w:szCs w:val="24"/>
        </w:rPr>
        <w:t>:</w:t>
      </w:r>
    </w:p>
    <w:p w14:paraId="6DDDF177" w14:textId="4C7CEF7D" w:rsidR="00003F4A" w:rsidRDefault="00003F4A" w:rsidP="00003F4A">
      <w:pPr>
        <w:jc w:val="both"/>
        <w:rPr>
          <w:rFonts w:ascii="Times New Roman" w:hAnsi="Times New Roman" w:cs="Times New Roman"/>
          <w:sz w:val="24"/>
          <w:szCs w:val="24"/>
        </w:rPr>
      </w:pPr>
      <w:r w:rsidRPr="00003F4A">
        <w:rPr>
          <w:rFonts w:ascii="Times New Roman" w:hAnsi="Times New Roman" w:cs="Times New Roman"/>
          <w:sz w:val="24"/>
          <w:szCs w:val="24"/>
        </w:rPr>
        <w:t>VGA sólo puede transmitir la señal de vídeo, mientras que HDMI puede transmitir muchas otras señales simultáneamente; El VGA se utiliza generalmente en ordenadores, mientras que el HDMI se utiliza en televisores y reproductores multimedia de alta definición.</w:t>
      </w:r>
    </w:p>
    <w:p w14:paraId="6FFC79A1" w14:textId="7C39D486" w:rsidR="00003F4A" w:rsidRPr="00003F4A" w:rsidRDefault="0006146B" w:rsidP="0006146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F52E87" wp14:editId="3FB1C39B">
            <wp:extent cx="2937641" cy="2236524"/>
            <wp:effectExtent l="152400" t="152400" r="167640" b="1638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2657" cy="22403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896377" w14:textId="21A9DA5E" w:rsidR="00D846C1" w:rsidRDefault="00D846C1" w:rsidP="00D846C1">
      <w:pPr>
        <w:rPr>
          <w:rFonts w:ascii="Times New Roman" w:hAnsi="Times New Roman" w:cs="Times New Roman"/>
          <w:sz w:val="24"/>
          <w:szCs w:val="24"/>
        </w:rPr>
      </w:pPr>
    </w:p>
    <w:p w14:paraId="0C2AFF73" w14:textId="77777777" w:rsidR="0006146B" w:rsidRPr="00D846C1" w:rsidRDefault="0006146B" w:rsidP="00D846C1">
      <w:pPr>
        <w:rPr>
          <w:rFonts w:ascii="Times New Roman" w:hAnsi="Times New Roman" w:cs="Times New Roman"/>
          <w:sz w:val="24"/>
          <w:szCs w:val="24"/>
        </w:rPr>
      </w:pPr>
    </w:p>
    <w:p w14:paraId="605178F6" w14:textId="68969433" w:rsidR="00D846C1" w:rsidRPr="0006146B" w:rsidRDefault="00D846C1" w:rsidP="0006146B">
      <w:pPr>
        <w:pStyle w:val="Ttulo1"/>
        <w:ind w:left="360"/>
        <w:jc w:val="both"/>
        <w:rPr>
          <w:rFonts w:ascii="Times New Roman" w:hAnsi="Times New Roman" w:cs="Times New Roman"/>
          <w:b/>
          <w:bCs/>
          <w:color w:val="000000" w:themeColor="text1"/>
          <w:sz w:val="24"/>
          <w:szCs w:val="24"/>
        </w:rPr>
      </w:pPr>
      <w:r w:rsidRPr="0006146B">
        <w:rPr>
          <w:rFonts w:ascii="Times New Roman" w:hAnsi="Times New Roman" w:cs="Times New Roman"/>
          <w:b/>
          <w:bCs/>
          <w:color w:val="000000" w:themeColor="text1"/>
          <w:sz w:val="24"/>
          <w:szCs w:val="24"/>
        </w:rPr>
        <w:lastRenderedPageBreak/>
        <w:t>Puerto de red:</w:t>
      </w:r>
    </w:p>
    <w:p w14:paraId="73C055EB" w14:textId="5EA65F49" w:rsidR="0006146B" w:rsidRDefault="0006146B" w:rsidP="0006146B">
      <w:pPr>
        <w:jc w:val="both"/>
        <w:rPr>
          <w:rFonts w:ascii="Times New Roman" w:hAnsi="Times New Roman" w:cs="Times New Roman"/>
          <w:sz w:val="24"/>
          <w:szCs w:val="24"/>
        </w:rPr>
      </w:pPr>
      <w:r w:rsidRPr="0006146B">
        <w:rPr>
          <w:rFonts w:ascii="Times New Roman" w:hAnsi="Times New Roman" w:cs="Times New Roman"/>
          <w:sz w:val="24"/>
          <w:szCs w:val="24"/>
        </w:rPr>
        <w:t xml:space="preserve">Un puerto de red es una ranura que porta una computadora personal. Esta ranura tiene la capacidad de que se le introduzca un cable de red con el cual el dispositivo se conectará a la señal del </w:t>
      </w:r>
      <w:proofErr w:type="spellStart"/>
      <w:r w:rsidRPr="0006146B">
        <w:rPr>
          <w:rFonts w:ascii="Times New Roman" w:hAnsi="Times New Roman" w:cs="Times New Roman"/>
          <w:sz w:val="24"/>
          <w:szCs w:val="24"/>
        </w:rPr>
        <w:t>router</w:t>
      </w:r>
      <w:proofErr w:type="spellEnd"/>
      <w:r w:rsidRPr="0006146B">
        <w:rPr>
          <w:rFonts w:ascii="Times New Roman" w:hAnsi="Times New Roman" w:cs="Times New Roman"/>
          <w:sz w:val="24"/>
          <w:szCs w:val="24"/>
        </w:rPr>
        <w:t>.</w:t>
      </w:r>
    </w:p>
    <w:p w14:paraId="48C95674" w14:textId="0E6D7C6F" w:rsidR="00D846C1" w:rsidRPr="00D846C1" w:rsidRDefault="0006146B" w:rsidP="0006146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AE05E0" wp14:editId="50EF7BCE">
            <wp:extent cx="3510455" cy="2322934"/>
            <wp:effectExtent l="152400" t="171450" r="166370" b="1536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16955" cy="23272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B06D59" w14:textId="194B65B3" w:rsidR="00D846C1" w:rsidRDefault="00D846C1" w:rsidP="00D846C1">
      <w:pPr>
        <w:pStyle w:val="Ttulo1"/>
        <w:ind w:left="36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Puerto audio:</w:t>
      </w:r>
    </w:p>
    <w:p w14:paraId="7C89406B" w14:textId="79E563C1" w:rsidR="0006146B" w:rsidRDefault="0006146B" w:rsidP="0006146B">
      <w:pPr>
        <w:jc w:val="both"/>
        <w:rPr>
          <w:rFonts w:ascii="Times New Roman" w:hAnsi="Times New Roman" w:cs="Times New Roman"/>
          <w:sz w:val="24"/>
          <w:szCs w:val="24"/>
        </w:rPr>
      </w:pPr>
      <w:r w:rsidRPr="0006146B">
        <w:rPr>
          <w:rFonts w:ascii="Times New Roman" w:hAnsi="Times New Roman" w:cs="Times New Roman"/>
          <w:sz w:val="24"/>
          <w:szCs w:val="24"/>
        </w:rPr>
        <w:t>El conector de audio analógico (</w:t>
      </w:r>
      <w:proofErr w:type="spellStart"/>
      <w:r w:rsidRPr="0006146B">
        <w:rPr>
          <w:rFonts w:ascii="Times New Roman" w:hAnsi="Times New Roman" w:cs="Times New Roman"/>
          <w:sz w:val="24"/>
          <w:szCs w:val="24"/>
        </w:rPr>
        <w:t>plug</w:t>
      </w:r>
      <w:proofErr w:type="spellEnd"/>
      <w:r w:rsidRPr="0006146B">
        <w:rPr>
          <w:rFonts w:ascii="Times New Roman" w:hAnsi="Times New Roman" w:cs="Times New Roman"/>
          <w:sz w:val="24"/>
          <w:szCs w:val="24"/>
        </w:rPr>
        <w:t xml:space="preserve"> en inglés para señalar al conector macho, o </w:t>
      </w:r>
      <w:proofErr w:type="spellStart"/>
      <w:r w:rsidRPr="0006146B">
        <w:rPr>
          <w:rFonts w:ascii="Times New Roman" w:hAnsi="Times New Roman" w:cs="Times New Roman"/>
          <w:sz w:val="24"/>
          <w:szCs w:val="24"/>
        </w:rPr>
        <w:t>jack</w:t>
      </w:r>
      <w:proofErr w:type="spellEnd"/>
      <w:r w:rsidRPr="0006146B">
        <w:rPr>
          <w:rFonts w:ascii="Times New Roman" w:hAnsi="Times New Roman" w:cs="Times New Roman"/>
          <w:sz w:val="24"/>
          <w:szCs w:val="24"/>
        </w:rPr>
        <w:t xml:space="preserve"> para señalar al conector hembra de este tipo)​ de señales analógicas se utiliza para conectar micrófonos, auriculares y otros sistemas de señal analógica a dispositivos electrónicos, aunque sobre todo audio.</w:t>
      </w:r>
    </w:p>
    <w:p w14:paraId="7030D527" w14:textId="3B7009FA" w:rsidR="0006146B" w:rsidRPr="0006146B" w:rsidRDefault="0073713C" w:rsidP="0073713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AE1549" wp14:editId="01EB46CC">
            <wp:extent cx="3698903" cy="2144110"/>
            <wp:effectExtent l="152400" t="152400" r="168275" b="1612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2061" cy="2145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F4F7E5" w14:textId="77777777" w:rsidR="00D846C1" w:rsidRPr="00D846C1" w:rsidRDefault="00D846C1" w:rsidP="00D846C1">
      <w:pPr>
        <w:rPr>
          <w:rFonts w:ascii="Times New Roman" w:hAnsi="Times New Roman" w:cs="Times New Roman"/>
          <w:sz w:val="24"/>
          <w:szCs w:val="24"/>
        </w:rPr>
      </w:pPr>
    </w:p>
    <w:p w14:paraId="2ABA3CAE" w14:textId="0137CA63" w:rsidR="00AE117A" w:rsidRDefault="00AE117A" w:rsidP="0073713C">
      <w:pPr>
        <w:jc w:val="both"/>
        <w:rPr>
          <w:rFonts w:ascii="Times New Roman" w:hAnsi="Times New Roman" w:cs="Times New Roman"/>
          <w:b/>
          <w:bCs/>
          <w:sz w:val="24"/>
          <w:szCs w:val="24"/>
        </w:rPr>
      </w:pPr>
    </w:p>
    <w:p w14:paraId="66B190B8" w14:textId="487006B5" w:rsidR="006D7466" w:rsidRDefault="006D7466" w:rsidP="006D7466">
      <w:pPr>
        <w:pStyle w:val="Ttulo1"/>
        <w:ind w:left="36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Puerto </w:t>
      </w:r>
      <w:proofErr w:type="spellStart"/>
      <w:r>
        <w:rPr>
          <w:rFonts w:ascii="Times New Roman" w:hAnsi="Times New Roman" w:cs="Times New Roman"/>
          <w:b/>
          <w:bCs/>
          <w:color w:val="000000" w:themeColor="text1"/>
          <w:sz w:val="24"/>
          <w:szCs w:val="24"/>
        </w:rPr>
        <w:t>firewire</w:t>
      </w:r>
      <w:proofErr w:type="spellEnd"/>
      <w:r>
        <w:rPr>
          <w:rFonts w:ascii="Times New Roman" w:hAnsi="Times New Roman" w:cs="Times New Roman"/>
          <w:b/>
          <w:bCs/>
          <w:color w:val="000000" w:themeColor="text1"/>
          <w:sz w:val="24"/>
          <w:szCs w:val="24"/>
        </w:rPr>
        <w:t>:</w:t>
      </w:r>
    </w:p>
    <w:p w14:paraId="0CBE2739" w14:textId="4876791D" w:rsidR="006D7466" w:rsidRDefault="006D7466" w:rsidP="006D7466">
      <w:pPr>
        <w:rPr>
          <w:rFonts w:ascii="Times New Roman" w:hAnsi="Times New Roman" w:cs="Times New Roman"/>
          <w:sz w:val="24"/>
          <w:szCs w:val="24"/>
        </w:rPr>
      </w:pPr>
      <w:r w:rsidRPr="006D7466">
        <w:rPr>
          <w:rFonts w:ascii="Times New Roman" w:hAnsi="Times New Roman" w:cs="Times New Roman"/>
          <w:sz w:val="24"/>
          <w:szCs w:val="24"/>
        </w:rPr>
        <w:t>Funciona mediante la transferencia de datos en serie, al igual que un puerto USB y es utilizado principalmente para conectar cámaras digitales profesionales, impresoras y otros dispositivos en los que típicamente encontramos el puerto USB.</w:t>
      </w:r>
    </w:p>
    <w:p w14:paraId="041128BA" w14:textId="64F45EF5" w:rsidR="006D7466" w:rsidRPr="006D7466" w:rsidRDefault="006D7466" w:rsidP="006D746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D36EF1" wp14:editId="27F55937">
            <wp:extent cx="3476625" cy="2251905"/>
            <wp:effectExtent l="171450" t="152400" r="161925" b="1676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b="10471"/>
                    <a:stretch/>
                  </pic:blipFill>
                  <pic:spPr bwMode="auto">
                    <a:xfrm>
                      <a:off x="0" y="0"/>
                      <a:ext cx="3482010" cy="225539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5BF422" w14:textId="77777777" w:rsidR="006D7466" w:rsidRPr="006D7466" w:rsidRDefault="006D7466" w:rsidP="0073713C">
      <w:pPr>
        <w:jc w:val="both"/>
        <w:rPr>
          <w:rFonts w:ascii="Times New Roman" w:hAnsi="Times New Roman" w:cs="Times New Roman"/>
          <w:b/>
          <w:bCs/>
          <w:sz w:val="28"/>
          <w:szCs w:val="28"/>
        </w:rPr>
      </w:pPr>
    </w:p>
    <w:sectPr w:rsidR="006D7466" w:rsidRPr="006D7466">
      <w:headerReference w:type="default" r:id="rId45"/>
      <w:foot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1548A" w14:textId="77777777" w:rsidR="00CE562E" w:rsidRDefault="00CE562E" w:rsidP="00AE117A">
      <w:pPr>
        <w:spacing w:after="0" w:line="240" w:lineRule="auto"/>
      </w:pPr>
      <w:r>
        <w:separator/>
      </w:r>
    </w:p>
  </w:endnote>
  <w:endnote w:type="continuationSeparator" w:id="0">
    <w:p w14:paraId="6BECB34A" w14:textId="77777777" w:rsidR="00CE562E" w:rsidRDefault="00CE562E" w:rsidP="00AE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951"/>
      <w:docPartObj>
        <w:docPartGallery w:val="Page Numbers (Bottom of Page)"/>
        <w:docPartUnique/>
      </w:docPartObj>
    </w:sdtPr>
    <w:sdtEndPr/>
    <w:sdtContent>
      <w:p w14:paraId="2384582D" w14:textId="77777777" w:rsidR="00AE117A" w:rsidRDefault="006C4F2F">
        <w:pPr>
          <w:pStyle w:val="Piedepgina"/>
          <w:jc w:val="right"/>
        </w:pPr>
        <w:r>
          <w:rPr>
            <w:noProof/>
            <w:lang w:eastAsia="es-GT"/>
          </w:rPr>
          <w:drawing>
            <wp:anchor distT="0" distB="0" distL="114300" distR="114300" simplePos="0" relativeHeight="251658240" behindDoc="0" locked="0" layoutInCell="1" allowOverlap="1" wp14:anchorId="533AEBD6" wp14:editId="1676553A">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val="0"/>
                          </a:ext>
                        </a:extLst>
                      </a:blip>
                      <a:stretch>
                        <a:fillRect/>
                      </a:stretch>
                    </pic:blipFill>
                    <pic:spPr>
                      <a:xfrm>
                        <a:off x="0" y="0"/>
                        <a:ext cx="4800600" cy="1483995"/>
                      </a:xfrm>
                      <a:prstGeom prst="rect">
                        <a:avLst/>
                      </a:prstGeom>
                    </pic:spPr>
                  </pic:pic>
                </a:graphicData>
              </a:graphic>
              <wp14:sizeRelH relativeFrom="page">
                <wp14:pctWidth>0</wp14:pctWidth>
              </wp14:sizeRelH>
              <wp14:sizeRelV relativeFrom="page">
                <wp14:pctHeight>0</wp14:pctHeight>
              </wp14:sizeRelV>
            </wp:anchor>
          </w:drawing>
        </w:r>
        <w:r w:rsidR="00AE117A">
          <w:fldChar w:fldCharType="begin"/>
        </w:r>
        <w:r w:rsidR="00AE117A">
          <w:instrText>PAGE   \* MERGEFORMAT</w:instrText>
        </w:r>
        <w:r w:rsidR="00AE117A">
          <w:fldChar w:fldCharType="separate"/>
        </w:r>
        <w:r w:rsidR="00732C34" w:rsidRPr="00732C34">
          <w:rPr>
            <w:noProof/>
            <w:lang w:val="es-ES"/>
          </w:rPr>
          <w:t>1</w:t>
        </w:r>
        <w:r w:rsidR="00AE117A">
          <w:fldChar w:fldCharType="end"/>
        </w:r>
      </w:p>
    </w:sdtContent>
  </w:sdt>
  <w:p w14:paraId="273782DA" w14:textId="77777777" w:rsidR="00AE117A" w:rsidRDefault="00AE1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1E892" w14:textId="77777777" w:rsidR="00CE562E" w:rsidRDefault="00CE562E" w:rsidP="00AE117A">
      <w:pPr>
        <w:spacing w:after="0" w:line="240" w:lineRule="auto"/>
      </w:pPr>
      <w:r>
        <w:separator/>
      </w:r>
    </w:p>
  </w:footnote>
  <w:footnote w:type="continuationSeparator" w:id="0">
    <w:p w14:paraId="7577ED6C" w14:textId="77777777" w:rsidR="00CE562E" w:rsidRDefault="00CE562E" w:rsidP="00AE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A5213" w14:textId="77777777"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eastAsia="es-GT"/>
      </w:rPr>
      <w:drawing>
        <wp:anchor distT="0" distB="0" distL="114300" distR="114300" simplePos="0" relativeHeight="251659264" behindDoc="0" locked="0" layoutInCell="1" allowOverlap="1" wp14:anchorId="4F68C872" wp14:editId="01DE965C">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val="0"/>
                      </a:ext>
                    </a:extLst>
                  </a:blip>
                  <a:stretch>
                    <a:fillRect/>
                  </a:stretch>
                </pic:blipFill>
                <pic:spPr>
                  <a:xfrm>
                    <a:off x="0" y="0"/>
                    <a:ext cx="635635" cy="846938"/>
                  </a:xfrm>
                  <a:prstGeom prst="rect">
                    <a:avLst/>
                  </a:prstGeom>
                </pic:spPr>
              </pic:pic>
            </a:graphicData>
          </a:graphic>
          <wp14:sizeRelH relativeFrom="page">
            <wp14:pctWidth>0</wp14:pctWidth>
          </wp14:sizeRelH>
          <wp14:sizeRelV relativeFrom="page">
            <wp14:pctHeight>0</wp14:pctHeight>
          </wp14:sizeRelV>
        </wp:anchor>
      </w:drawing>
    </w:r>
    <w:r w:rsidR="00AE117A" w:rsidRPr="00AE117A">
      <w:rPr>
        <w:rFonts w:ascii="Poor Richard" w:hAnsi="Poor Richard"/>
        <w:color w:val="2F5496" w:themeColor="accent1" w:themeShade="BF"/>
        <w:sz w:val="24"/>
        <w:lang w:val="es-MX"/>
      </w:rPr>
      <w:t>COLEGIO CIENTÍFICO MONTESSORI “SOLOLÁ”</w:t>
    </w:r>
  </w:p>
  <w:p w14:paraId="7E6B86A1" w14:textId="77777777" w:rsid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p w14:paraId="7E18C59F" w14:textId="77777777" w:rsidR="00732C34" w:rsidRDefault="00732C34"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2022</w:t>
    </w:r>
  </w:p>
  <w:p w14:paraId="17625DC6" w14:textId="77777777" w:rsidR="00732C34" w:rsidRPr="00AE117A" w:rsidRDefault="00732C34" w:rsidP="00732C34">
    <w:pPr>
      <w:pStyle w:val="Encabezado"/>
      <w:rPr>
        <w:rFonts w:ascii="Poor Richard" w:hAnsi="Poor Richard"/>
        <w:color w:val="2F5496" w:themeColor="accent1" w:themeShade="BF"/>
        <w:sz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2CD5"/>
    <w:multiLevelType w:val="hybridMultilevel"/>
    <w:tmpl w:val="1BE0D7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AD69AC"/>
    <w:multiLevelType w:val="hybridMultilevel"/>
    <w:tmpl w:val="1BE0D7B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3110665"/>
    <w:multiLevelType w:val="hybridMultilevel"/>
    <w:tmpl w:val="1BE0D7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D2F274C"/>
    <w:multiLevelType w:val="hybridMultilevel"/>
    <w:tmpl w:val="1BE0D7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1A74A2"/>
    <w:multiLevelType w:val="hybridMultilevel"/>
    <w:tmpl w:val="5BC4DF2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5937428"/>
    <w:multiLevelType w:val="hybridMultilevel"/>
    <w:tmpl w:val="9572D9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89434C"/>
    <w:multiLevelType w:val="hybridMultilevel"/>
    <w:tmpl w:val="1BE0D7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1A5681"/>
    <w:multiLevelType w:val="hybridMultilevel"/>
    <w:tmpl w:val="CA1406B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C3D12F2"/>
    <w:multiLevelType w:val="hybridMultilevel"/>
    <w:tmpl w:val="1BE0D7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BE4197"/>
    <w:multiLevelType w:val="hybridMultilevel"/>
    <w:tmpl w:val="9572D96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52BF33F2"/>
    <w:multiLevelType w:val="hybridMultilevel"/>
    <w:tmpl w:val="1BE0D7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9"/>
  </w:num>
  <w:num w:numId="5">
    <w:abstractNumId w:val="4"/>
  </w:num>
  <w:num w:numId="6">
    <w:abstractNumId w:val="11"/>
  </w:num>
  <w:num w:numId="7">
    <w:abstractNumId w:val="7"/>
  </w:num>
  <w:num w:numId="8">
    <w:abstractNumId w:val="0"/>
  </w:num>
  <w:num w:numId="9">
    <w:abstractNumId w:val="8"/>
  </w:num>
  <w:num w:numId="10">
    <w:abstractNumId w:val="5"/>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43"/>
    <w:rsid w:val="0000024E"/>
    <w:rsid w:val="00003F4A"/>
    <w:rsid w:val="0006146B"/>
    <w:rsid w:val="000E1C50"/>
    <w:rsid w:val="0015217D"/>
    <w:rsid w:val="0015488F"/>
    <w:rsid w:val="00165E5D"/>
    <w:rsid w:val="00190FF7"/>
    <w:rsid w:val="00242F04"/>
    <w:rsid w:val="00252016"/>
    <w:rsid w:val="00293857"/>
    <w:rsid w:val="0029399F"/>
    <w:rsid w:val="002F0693"/>
    <w:rsid w:val="003B386B"/>
    <w:rsid w:val="0046167E"/>
    <w:rsid w:val="004C0206"/>
    <w:rsid w:val="00563129"/>
    <w:rsid w:val="00584F92"/>
    <w:rsid w:val="005968E2"/>
    <w:rsid w:val="005A7665"/>
    <w:rsid w:val="005D7023"/>
    <w:rsid w:val="006358FB"/>
    <w:rsid w:val="006530C4"/>
    <w:rsid w:val="0067566D"/>
    <w:rsid w:val="006C4F2F"/>
    <w:rsid w:val="006D7466"/>
    <w:rsid w:val="006F5D85"/>
    <w:rsid w:val="00724DF0"/>
    <w:rsid w:val="00732C34"/>
    <w:rsid w:val="00735DCF"/>
    <w:rsid w:val="0073713C"/>
    <w:rsid w:val="00751FE2"/>
    <w:rsid w:val="0076076F"/>
    <w:rsid w:val="007E50CC"/>
    <w:rsid w:val="00816DCB"/>
    <w:rsid w:val="008228B9"/>
    <w:rsid w:val="008A34ED"/>
    <w:rsid w:val="0090504E"/>
    <w:rsid w:val="009B3E2D"/>
    <w:rsid w:val="009D0510"/>
    <w:rsid w:val="00AE117A"/>
    <w:rsid w:val="00B00913"/>
    <w:rsid w:val="00B00F82"/>
    <w:rsid w:val="00B07414"/>
    <w:rsid w:val="00B211DA"/>
    <w:rsid w:val="00B32A99"/>
    <w:rsid w:val="00BB0CC0"/>
    <w:rsid w:val="00BC6F7C"/>
    <w:rsid w:val="00C52D95"/>
    <w:rsid w:val="00CE562E"/>
    <w:rsid w:val="00D00743"/>
    <w:rsid w:val="00D56C5A"/>
    <w:rsid w:val="00D846C1"/>
    <w:rsid w:val="00DE49E7"/>
    <w:rsid w:val="00EF0D1F"/>
    <w:rsid w:val="00F1677C"/>
    <w:rsid w:val="00FC7C64"/>
    <w:rsid w:val="00FF37E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151A3"/>
  <w15:chartTrackingRefBased/>
  <w15:docId w15:val="{7929DC44-9271-42DD-B567-BB67912B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40.jp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Pages>
  <Words>1388</Words>
  <Characters>7636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Dagoberto Cuá</dc:creator>
  <cp:keywords/>
  <dc:description/>
  <cp:lastModifiedBy>Nido 007</cp:lastModifiedBy>
  <cp:revision>19</cp:revision>
  <dcterms:created xsi:type="dcterms:W3CDTF">2021-06-04T15:04:00Z</dcterms:created>
  <dcterms:modified xsi:type="dcterms:W3CDTF">2022-02-04T20:06:00Z</dcterms:modified>
</cp:coreProperties>
</file>