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4A58AD" w14:paraId="5C1A07E2" wp14:textId="1D8F612D">
      <w:pPr>
        <w:pStyle w:val="Normal"/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9E7B15E" wp14:anchorId="531B2EB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62728" cy="7508418"/>
            <wp:effectExtent l="0" t="0" r="0" b="0"/>
            <wp:wrapSquare wrapText="bothSides"/>
            <wp:docPr id="726292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46624d081442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3611" t="6666" r="0" b="1062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8" cy="750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7DEF6D"/>
    <w:rsid w:val="097DEF6D"/>
    <w:rsid w:val="2B4A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DEF6D"/>
  <w15:chartTrackingRefBased/>
  <w15:docId w15:val="{46673774-52E8-4D04-BB49-1A044B8BA4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c46624d081442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2022-06-09T21:38:07.1871118Z</dcterms:created>
  <dcterms:modified xsi:type="dcterms:W3CDTF">2022-06-09T21:43:45.2632802Z</dcterms:modified>
  <dc:creator>Kevin Ordoñez</dc:creator>
  <lastModifiedBy>Kevin Ordoñez</lastModifiedBy>
</coreProperties>
</file>