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45" w:rsidRDefault="000A5F6C" w:rsidP="000A5F6C">
      <w:r w:rsidRPr="000A5F6C">
        <w:t>En el blog escribe la ventaja que más nos llame la atención sobre el analizar nuestra competencia. Y aporta un comentario a la ventaja de tu compañero o compañera.</w:t>
      </w:r>
    </w:p>
    <w:p w:rsidR="00DF7345" w:rsidRDefault="00DF7345" w:rsidP="000A5F6C"/>
    <w:p w:rsidR="00427B45" w:rsidRDefault="00427B45" w:rsidP="000A5F6C">
      <w:hyperlink r:id="rId4" w:history="1">
        <w:r w:rsidRPr="00B96560">
          <w:rPr>
            <w:rStyle w:val="Hipervnculo"/>
          </w:rPr>
          <w:t>http://ipram.zunun.org/blog/post/2727/emprendimiento_3ro_basico_analizar_nuestra_competencia</w:t>
        </w:r>
      </w:hyperlink>
    </w:p>
    <w:p w:rsidR="002E3D47" w:rsidRPr="000A5F6C" w:rsidRDefault="00DF7345" w:rsidP="000A5F6C">
      <w:bookmarkStart w:id="0" w:name="_GoBack"/>
      <w:bookmarkEnd w:id="0"/>
      <w:r>
        <w:rPr>
          <w:noProof/>
          <w:lang w:eastAsia="es-GT"/>
        </w:rPr>
        <w:drawing>
          <wp:inline distT="0" distB="0" distL="0" distR="0">
            <wp:extent cx="5612130" cy="33407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RENDIMIENTO ACTIVIDADES SEGUNDA UNIDAD INVESTIGACION LECCION 6 SEMANA 15 WALTER LOPE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D47" w:rsidRPr="000A5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A5F6C"/>
    <w:rsid w:val="002E3D47"/>
    <w:rsid w:val="003F2E9D"/>
    <w:rsid w:val="00427B45"/>
    <w:rsid w:val="00842519"/>
    <w:rsid w:val="00B638F9"/>
    <w:rsid w:val="00C70806"/>
    <w:rsid w:val="00D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pram.zunun.org/blog/post/2727/emprendimiento_3ro_basico_analizar_nuestra_compet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2021-06-25T08:09:00Z</dcterms:created>
  <dcterms:modified xsi:type="dcterms:W3CDTF">2021-06-26T07:10:00Z</dcterms:modified>
</cp:coreProperties>
</file>