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88"/>
        <w:gridCol w:w="2698"/>
        <w:gridCol w:w="3200"/>
      </w:tblGrid>
      <w:tr w:rsidR="00472EDF" w:rsidTr="003C591E">
        <w:tc>
          <w:tcPr>
            <w:tcW w:w="2992" w:type="dxa"/>
          </w:tcPr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BUTCH CASSIDY AND THE SUNDACE KID</w:t>
            </w:r>
          </w:p>
        </w:tc>
        <w:tc>
          <w:tcPr>
            <w:tcW w:w="2786" w:type="dxa"/>
            <w:gridSpan w:val="2"/>
          </w:tcPr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Estados unidos, 1969 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Actores: Paul Newnam,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 Robert Redford, 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Katherine Ross,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Srtother Martin 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Director: George Roy   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Hill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Guión: William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Goldman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Música: Burt</w:t>
            </w:r>
          </w:p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Bacharach </w:t>
            </w:r>
          </w:p>
        </w:tc>
        <w:tc>
          <w:tcPr>
            <w:tcW w:w="3200" w:type="dxa"/>
          </w:tcPr>
          <w:p w:rsidR="00472EDF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Dos ladrones de trenes de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finales del siglo XIX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consiguen burlar a la</w:t>
            </w:r>
            <w:r w:rsidR="003C591E">
              <w:rPr>
                <w:rFonts w:ascii="Arial" w:hAnsi="Arial" w:cs="Arial"/>
                <w:sz w:val="24"/>
              </w:rPr>
              <w:t xml:space="preserve"> </w:t>
            </w:r>
            <w:r w:rsidRPr="003C591E">
              <w:rPr>
                <w:rFonts w:ascii="Arial" w:hAnsi="Arial" w:cs="Arial"/>
                <w:sz w:val="24"/>
              </w:rPr>
              <w:t xml:space="preserve">policía 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y cumplir su sueño de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conocer Bolivia. Allí siguen 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robando, hasta que mueren 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en una emboscada.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</w:p>
        </w:tc>
      </w:tr>
      <w:tr w:rsidR="00472EDF" w:rsidTr="003C591E">
        <w:tc>
          <w:tcPr>
            <w:tcW w:w="2992" w:type="dxa"/>
          </w:tcPr>
          <w:p w:rsidR="00472EDF" w:rsidRPr="003C591E" w:rsidRDefault="00472EDF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CABARET</w:t>
            </w:r>
          </w:p>
        </w:tc>
        <w:tc>
          <w:tcPr>
            <w:tcW w:w="2786" w:type="dxa"/>
            <w:gridSpan w:val="2"/>
          </w:tcPr>
          <w:p w:rsidR="00472EDF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Estados Unidos, 1972 </w:t>
            </w:r>
          </w:p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Actores: Liza Minelli</w:t>
            </w:r>
          </w:p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Joel Grey</w:t>
            </w:r>
          </w:p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Michael York, Helmut</w:t>
            </w:r>
          </w:p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Griem.  </w:t>
            </w:r>
          </w:p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Director: Bob Fosse.</w:t>
            </w:r>
          </w:p>
        </w:tc>
        <w:tc>
          <w:tcPr>
            <w:tcW w:w="3200" w:type="dxa"/>
          </w:tcPr>
          <w:p w:rsidR="00472EDF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Una cantante de Cabaret se 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ven envueltos en el ambiente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enrarecido del Berlín pre-</w:t>
            </w:r>
          </w:p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nazi.</w:t>
            </w:r>
          </w:p>
        </w:tc>
      </w:tr>
      <w:tr w:rsidR="0099507A" w:rsidTr="003C591E">
        <w:trPr>
          <w:trHeight w:val="1387"/>
        </w:trPr>
        <w:tc>
          <w:tcPr>
            <w:tcW w:w="5778" w:type="dxa"/>
            <w:gridSpan w:val="3"/>
          </w:tcPr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Guión: J.P. Allen Música: J. Kander, F.</w:t>
            </w:r>
          </w:p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Ebb</w:t>
            </w:r>
          </w:p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Fotografía: G. Unsworth  </w:t>
            </w:r>
          </w:p>
        </w:tc>
        <w:tc>
          <w:tcPr>
            <w:tcW w:w="3200" w:type="dxa"/>
          </w:tcPr>
          <w:p w:rsidR="0099507A" w:rsidRPr="003C591E" w:rsidRDefault="0099507A" w:rsidP="0099507A">
            <w:pPr>
              <w:rPr>
                <w:rFonts w:ascii="Arial" w:hAnsi="Arial" w:cs="Arial"/>
                <w:sz w:val="24"/>
              </w:rPr>
            </w:pPr>
          </w:p>
        </w:tc>
      </w:tr>
      <w:tr w:rsidR="00E42D12" w:rsidTr="003C5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3080" w:type="dxa"/>
            <w:gridSpan w:val="2"/>
          </w:tcPr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DR. STRANGELOVE</w:t>
            </w:r>
          </w:p>
        </w:tc>
        <w:tc>
          <w:tcPr>
            <w:tcW w:w="2698" w:type="dxa"/>
          </w:tcPr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</w:tcPr>
          <w:p w:rsidR="00E42D12" w:rsidRPr="003C591E" w:rsidRDefault="00E42D12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 xml:space="preserve">Un loco general </w:t>
            </w:r>
          </w:p>
          <w:p w:rsidR="00E42D12" w:rsidRPr="003C591E" w:rsidRDefault="003C591E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n</w:t>
            </w:r>
            <w:r w:rsidR="00E42D12" w:rsidRPr="003C591E">
              <w:rPr>
                <w:rFonts w:ascii="Arial" w:hAnsi="Arial" w:cs="Arial"/>
                <w:sz w:val="24"/>
              </w:rPr>
              <w:t xml:space="preserve">orteamericano lanza un </w:t>
            </w:r>
          </w:p>
          <w:p w:rsidR="00E42D12" w:rsidRPr="003C591E" w:rsidRDefault="003C591E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a</w:t>
            </w:r>
            <w:r w:rsidR="00E42D12" w:rsidRPr="003C591E">
              <w:rPr>
                <w:rFonts w:ascii="Arial" w:hAnsi="Arial" w:cs="Arial"/>
                <w:sz w:val="24"/>
              </w:rPr>
              <w:t>taque nuclear contra los</w:t>
            </w:r>
          </w:p>
          <w:p w:rsidR="00E42D12" w:rsidRPr="003C591E" w:rsidRDefault="003C591E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s</w:t>
            </w:r>
            <w:r w:rsidR="00E42D12" w:rsidRPr="003C591E">
              <w:rPr>
                <w:rFonts w:ascii="Arial" w:hAnsi="Arial" w:cs="Arial"/>
                <w:sz w:val="24"/>
              </w:rPr>
              <w:t>oviéticos, y para cuando se</w:t>
            </w:r>
          </w:p>
          <w:p w:rsidR="00E42D12" w:rsidRPr="003C591E" w:rsidRDefault="003C591E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c</w:t>
            </w:r>
            <w:r w:rsidR="00E42D12" w:rsidRPr="003C591E">
              <w:rPr>
                <w:rFonts w:ascii="Arial" w:hAnsi="Arial" w:cs="Arial"/>
                <w:sz w:val="24"/>
              </w:rPr>
              <w:t>omprueba lo sucedido la</w:t>
            </w:r>
          </w:p>
          <w:p w:rsidR="00E42D12" w:rsidRPr="003C591E" w:rsidRDefault="003C591E" w:rsidP="0099507A">
            <w:pPr>
              <w:rPr>
                <w:rFonts w:ascii="Arial" w:hAnsi="Arial" w:cs="Arial"/>
                <w:sz w:val="24"/>
              </w:rPr>
            </w:pPr>
            <w:r w:rsidRPr="003C591E">
              <w:rPr>
                <w:rFonts w:ascii="Arial" w:hAnsi="Arial" w:cs="Arial"/>
                <w:sz w:val="24"/>
              </w:rPr>
              <w:t>s</w:t>
            </w:r>
            <w:r w:rsidR="00E42D12" w:rsidRPr="003C591E">
              <w:rPr>
                <w:rFonts w:ascii="Arial" w:hAnsi="Arial" w:cs="Arial"/>
                <w:sz w:val="24"/>
              </w:rPr>
              <w:t xml:space="preserve">ituación </w:t>
            </w:r>
            <w:r w:rsidRPr="003C591E">
              <w:rPr>
                <w:rFonts w:ascii="Arial" w:hAnsi="Arial" w:cs="Arial"/>
                <w:sz w:val="24"/>
              </w:rPr>
              <w:t xml:space="preserve">ya está fuera de </w:t>
            </w:r>
          </w:p>
        </w:tc>
      </w:tr>
    </w:tbl>
    <w:p w:rsidR="00D0180B" w:rsidRDefault="003C591E">
      <w:r>
        <w:t>Ejercicio Emelyn Samara Hernández Nix     Tarea 6. Computación.  4to Admón.    02/06/2021</w:t>
      </w:r>
      <w:bookmarkStart w:id="0" w:name="_GoBack"/>
      <w:bookmarkEnd w:id="0"/>
    </w:p>
    <w:sectPr w:rsidR="00D01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DF"/>
    <w:rsid w:val="003C591E"/>
    <w:rsid w:val="00472EDF"/>
    <w:rsid w:val="0099507A"/>
    <w:rsid w:val="00D0180B"/>
    <w:rsid w:val="00E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2021-06-02T18:42:00Z</dcterms:created>
  <dcterms:modified xsi:type="dcterms:W3CDTF">2021-06-02T19:19:00Z</dcterms:modified>
</cp:coreProperties>
</file>