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680A" w14:textId="77777777" w:rsidR="009E09FE" w:rsidRDefault="009E09FE" w:rsidP="009E09FE">
      <w:pPr>
        <w:tabs>
          <w:tab w:val="left" w:pos="3966"/>
          <w:tab w:val="center" w:pos="4702"/>
        </w:tabs>
        <w:rPr>
          <w:rFonts w:ascii="Times New Roman" w:hAnsi="Times New Roman" w:cs="Times New Roman"/>
          <w:sz w:val="36"/>
          <w:szCs w:val="36"/>
        </w:rPr>
      </w:pPr>
      <w:r>
        <w:rPr>
          <w:rFonts w:ascii="Times New Roman" w:hAnsi="Times New Roman" w:cs="Times New Roman"/>
          <w:sz w:val="36"/>
          <w:szCs w:val="36"/>
        </w:rPr>
        <w:tab/>
      </w:r>
    </w:p>
    <w:p w14:paraId="59F96ED8" w14:textId="7142FA07" w:rsidR="009E09FE" w:rsidRDefault="009E09FE" w:rsidP="009E09FE">
      <w:pPr>
        <w:jc w:val="center"/>
        <w:rPr>
          <w:rFonts w:ascii="Times New Roman" w:hAnsi="Times New Roman" w:cs="Times New Roman"/>
          <w:sz w:val="52"/>
          <w:szCs w:val="52"/>
        </w:rPr>
      </w:pPr>
      <w:r w:rsidRPr="009E09FE">
        <w:rPr>
          <w:rFonts w:ascii="Times New Roman" w:hAnsi="Times New Roman" w:cs="Times New Roman"/>
          <w:sz w:val="52"/>
          <w:szCs w:val="52"/>
        </w:rPr>
        <w:t>Colegio Científico Montessori Sololá</w:t>
      </w:r>
    </w:p>
    <w:p w14:paraId="317EE4AA" w14:textId="6C172CFD" w:rsidR="009E09FE" w:rsidRDefault="009E09FE" w:rsidP="009E09FE">
      <w:pPr>
        <w:jc w:val="center"/>
        <w:rPr>
          <w:rFonts w:ascii="Times New Roman" w:hAnsi="Times New Roman" w:cs="Times New Roman"/>
          <w:sz w:val="52"/>
          <w:szCs w:val="52"/>
        </w:rPr>
      </w:pPr>
    </w:p>
    <w:p w14:paraId="5025E0F1" w14:textId="58336147" w:rsidR="009E09FE" w:rsidRDefault="009E09FE" w:rsidP="009E09FE">
      <w:pPr>
        <w:jc w:val="center"/>
        <w:rPr>
          <w:rFonts w:ascii="Times New Roman" w:hAnsi="Times New Roman" w:cs="Times New Roman"/>
          <w:sz w:val="52"/>
          <w:szCs w:val="52"/>
        </w:rPr>
      </w:pPr>
    </w:p>
    <w:p w14:paraId="4FB3447D" w14:textId="77777777" w:rsidR="009E09FE" w:rsidRDefault="009E09FE" w:rsidP="009E09FE">
      <w:pPr>
        <w:jc w:val="center"/>
        <w:rPr>
          <w:rFonts w:ascii="Times New Roman" w:hAnsi="Times New Roman" w:cs="Times New Roman"/>
          <w:sz w:val="52"/>
          <w:szCs w:val="52"/>
        </w:rPr>
      </w:pPr>
      <w:r>
        <w:rPr>
          <w:rFonts w:ascii="Times New Roman" w:hAnsi="Times New Roman" w:cs="Times New Roman"/>
          <w:sz w:val="52"/>
          <w:szCs w:val="52"/>
        </w:rPr>
        <w:t>José Ottoniel Noriega Mogollón</w:t>
      </w:r>
    </w:p>
    <w:p w14:paraId="4D181FA4" w14:textId="77777777" w:rsidR="009E09FE" w:rsidRDefault="009E09FE" w:rsidP="009E09FE">
      <w:pPr>
        <w:jc w:val="center"/>
        <w:rPr>
          <w:rFonts w:ascii="Times New Roman" w:hAnsi="Times New Roman" w:cs="Times New Roman"/>
          <w:sz w:val="52"/>
          <w:szCs w:val="52"/>
        </w:rPr>
      </w:pPr>
    </w:p>
    <w:p w14:paraId="7C04BE11" w14:textId="77777777" w:rsidR="009E09FE" w:rsidRDefault="009E09FE" w:rsidP="009E09FE">
      <w:pPr>
        <w:jc w:val="center"/>
        <w:rPr>
          <w:rFonts w:ascii="Times New Roman" w:hAnsi="Times New Roman" w:cs="Times New Roman"/>
          <w:sz w:val="52"/>
          <w:szCs w:val="52"/>
        </w:rPr>
      </w:pPr>
    </w:p>
    <w:p w14:paraId="1896F947" w14:textId="3A962917" w:rsidR="009E09FE" w:rsidRDefault="009E09FE" w:rsidP="009E09FE">
      <w:pPr>
        <w:jc w:val="center"/>
        <w:rPr>
          <w:rFonts w:ascii="Times New Roman" w:hAnsi="Times New Roman" w:cs="Times New Roman"/>
          <w:sz w:val="52"/>
          <w:szCs w:val="52"/>
        </w:rPr>
      </w:pPr>
      <w:r>
        <w:rPr>
          <w:rFonts w:ascii="Times New Roman" w:hAnsi="Times New Roman" w:cs="Times New Roman"/>
          <w:sz w:val="52"/>
          <w:szCs w:val="52"/>
        </w:rPr>
        <w:t xml:space="preserve">Ciencias Sociales y formación Ciudadana </w:t>
      </w:r>
    </w:p>
    <w:p w14:paraId="2DB33B9C" w14:textId="77777777" w:rsidR="009E09FE" w:rsidRDefault="009E09FE" w:rsidP="009E09FE">
      <w:pPr>
        <w:jc w:val="center"/>
        <w:rPr>
          <w:rFonts w:ascii="Times New Roman" w:hAnsi="Times New Roman" w:cs="Times New Roman"/>
          <w:sz w:val="52"/>
          <w:szCs w:val="52"/>
        </w:rPr>
      </w:pPr>
    </w:p>
    <w:p w14:paraId="746A29C7" w14:textId="77777777" w:rsidR="009E09FE" w:rsidRDefault="009E09FE" w:rsidP="009E09FE">
      <w:pPr>
        <w:jc w:val="center"/>
        <w:rPr>
          <w:rFonts w:ascii="Times New Roman" w:hAnsi="Times New Roman" w:cs="Times New Roman"/>
          <w:sz w:val="52"/>
          <w:szCs w:val="52"/>
        </w:rPr>
      </w:pPr>
    </w:p>
    <w:p w14:paraId="4627D7EE" w14:textId="5002AADC" w:rsidR="009E09FE" w:rsidRDefault="009E09FE" w:rsidP="009E09FE">
      <w:pPr>
        <w:jc w:val="center"/>
        <w:rPr>
          <w:rFonts w:ascii="Times New Roman" w:hAnsi="Times New Roman" w:cs="Times New Roman"/>
          <w:sz w:val="52"/>
          <w:szCs w:val="52"/>
        </w:rPr>
      </w:pPr>
      <w:r>
        <w:rPr>
          <w:rFonts w:ascii="Times New Roman" w:hAnsi="Times New Roman" w:cs="Times New Roman"/>
          <w:sz w:val="52"/>
          <w:szCs w:val="52"/>
        </w:rPr>
        <w:t xml:space="preserve">Guatemala  </w:t>
      </w:r>
    </w:p>
    <w:p w14:paraId="116195F0" w14:textId="67C1CDC2" w:rsidR="009E09FE" w:rsidRDefault="009E09FE" w:rsidP="009E09FE">
      <w:pPr>
        <w:jc w:val="center"/>
        <w:rPr>
          <w:rFonts w:ascii="Times New Roman" w:hAnsi="Times New Roman" w:cs="Times New Roman"/>
          <w:sz w:val="52"/>
          <w:szCs w:val="52"/>
        </w:rPr>
      </w:pPr>
    </w:p>
    <w:p w14:paraId="10FF86D0" w14:textId="35E38C4A" w:rsidR="009E09FE" w:rsidRDefault="009E09FE" w:rsidP="009E09FE">
      <w:pPr>
        <w:jc w:val="center"/>
        <w:rPr>
          <w:rFonts w:ascii="Times New Roman" w:hAnsi="Times New Roman" w:cs="Times New Roman"/>
          <w:sz w:val="52"/>
          <w:szCs w:val="52"/>
        </w:rPr>
      </w:pPr>
    </w:p>
    <w:p w14:paraId="7589CB98" w14:textId="242EAAFB" w:rsidR="009E09FE" w:rsidRPr="009E09FE" w:rsidRDefault="009E09FE" w:rsidP="009E09FE">
      <w:pPr>
        <w:jc w:val="center"/>
        <w:rPr>
          <w:rFonts w:ascii="Times New Roman" w:hAnsi="Times New Roman" w:cs="Times New Roman"/>
          <w:sz w:val="52"/>
          <w:szCs w:val="52"/>
        </w:rPr>
      </w:pPr>
      <w:r>
        <w:rPr>
          <w:rFonts w:ascii="Times New Roman" w:hAnsi="Times New Roman" w:cs="Times New Roman"/>
          <w:sz w:val="52"/>
          <w:szCs w:val="52"/>
        </w:rPr>
        <w:t xml:space="preserve">Eliezer López </w:t>
      </w:r>
    </w:p>
    <w:p w14:paraId="101F64A3" w14:textId="77777777" w:rsidR="009E09FE" w:rsidRDefault="009E09FE">
      <w:pPr>
        <w:rPr>
          <w:rFonts w:ascii="Times New Roman" w:hAnsi="Times New Roman" w:cs="Times New Roman"/>
          <w:sz w:val="36"/>
          <w:szCs w:val="36"/>
        </w:rPr>
      </w:pPr>
      <w:r>
        <w:rPr>
          <w:rFonts w:ascii="Times New Roman" w:hAnsi="Times New Roman" w:cs="Times New Roman"/>
          <w:sz w:val="36"/>
          <w:szCs w:val="36"/>
        </w:rPr>
        <w:br w:type="page"/>
      </w:r>
    </w:p>
    <w:p w14:paraId="2F5138A2" w14:textId="08AAEA8E" w:rsidR="00550CA8" w:rsidRDefault="00376EAA" w:rsidP="009E09FE">
      <w:pPr>
        <w:tabs>
          <w:tab w:val="left" w:pos="3966"/>
          <w:tab w:val="center" w:pos="4702"/>
        </w:tabs>
        <w:jc w:val="center"/>
        <w:rPr>
          <w:rFonts w:ascii="Times New Roman" w:hAnsi="Times New Roman" w:cs="Times New Roman"/>
          <w:sz w:val="36"/>
          <w:szCs w:val="36"/>
        </w:rPr>
      </w:pPr>
      <w:r w:rsidRPr="00376EAA">
        <w:rPr>
          <w:rFonts w:ascii="Times New Roman" w:hAnsi="Times New Roman" w:cs="Times New Roman"/>
          <w:sz w:val="36"/>
          <w:szCs w:val="36"/>
        </w:rPr>
        <w:lastRenderedPageBreak/>
        <w:t>Ensayo</w:t>
      </w:r>
      <w:r w:rsidR="009E09FE">
        <w:rPr>
          <w:rFonts w:ascii="Times New Roman" w:hAnsi="Times New Roman" w:cs="Times New Roman"/>
          <w:sz w:val="36"/>
          <w:szCs w:val="36"/>
        </w:rPr>
        <w:t xml:space="preserve"> Guatemala</w:t>
      </w:r>
    </w:p>
    <w:p w14:paraId="60B264B7" w14:textId="7A827683" w:rsidR="00376EAA" w:rsidRPr="009E09FE" w:rsidRDefault="00376EAA" w:rsidP="00376EAA">
      <w:pPr>
        <w:jc w:val="center"/>
        <w:rPr>
          <w:rFonts w:ascii="Times New Roman" w:hAnsi="Times New Roman" w:cs="Times New Roman"/>
          <w:sz w:val="32"/>
          <w:szCs w:val="32"/>
        </w:rPr>
      </w:pPr>
    </w:p>
    <w:p w14:paraId="16D28A34" w14:textId="77777777" w:rsidR="006F1D10" w:rsidRPr="009E09FE" w:rsidRDefault="006F1D10" w:rsidP="006F1D10">
      <w:pPr>
        <w:jc w:val="both"/>
        <w:rPr>
          <w:rFonts w:ascii="Times New Roman" w:hAnsi="Times New Roman" w:cs="Times New Roman"/>
          <w:sz w:val="32"/>
          <w:szCs w:val="32"/>
        </w:rPr>
      </w:pPr>
      <w:r w:rsidRPr="009E09FE">
        <w:rPr>
          <w:rFonts w:ascii="Times New Roman" w:hAnsi="Times New Roman" w:cs="Times New Roman"/>
          <w:sz w:val="32"/>
          <w:szCs w:val="32"/>
        </w:rPr>
        <w:t xml:space="preserve">Guatemala </w:t>
      </w:r>
      <w:r w:rsidR="00376EAA" w:rsidRPr="009E09FE">
        <w:rPr>
          <w:rFonts w:ascii="Times New Roman" w:hAnsi="Times New Roman" w:cs="Times New Roman"/>
          <w:sz w:val="32"/>
          <w:szCs w:val="32"/>
        </w:rPr>
        <w:t>es un país rico en cultura y abundante en naturaleza con una de las mejores gastronomías</w:t>
      </w:r>
      <w:r w:rsidRPr="009E09FE">
        <w:rPr>
          <w:rFonts w:ascii="Times New Roman" w:hAnsi="Times New Roman" w:cs="Times New Roman"/>
          <w:sz w:val="32"/>
          <w:szCs w:val="32"/>
        </w:rPr>
        <w:t>, esto acompañado de la hospitalidad, generosidad y amabilidad de la gente, quien así mismo conserva las costumbre y tradiciones.</w:t>
      </w:r>
    </w:p>
    <w:p w14:paraId="2701C934" w14:textId="78EB9B1C" w:rsidR="002F744B" w:rsidRPr="009E09FE" w:rsidRDefault="006F1D10" w:rsidP="006F1D10">
      <w:pPr>
        <w:jc w:val="both"/>
        <w:rPr>
          <w:rFonts w:ascii="Times New Roman" w:hAnsi="Times New Roman" w:cs="Times New Roman"/>
          <w:sz w:val="32"/>
          <w:szCs w:val="32"/>
        </w:rPr>
      </w:pPr>
      <w:r w:rsidRPr="009E09FE">
        <w:rPr>
          <w:rFonts w:ascii="Times New Roman" w:hAnsi="Times New Roman" w:cs="Times New Roman"/>
          <w:sz w:val="32"/>
          <w:szCs w:val="32"/>
        </w:rPr>
        <w:t xml:space="preserve">Guatemala posee demasiadas arquitecturas mayas, que hoy en </w:t>
      </w:r>
      <w:r w:rsidR="003C1697" w:rsidRPr="009E09FE">
        <w:rPr>
          <w:rFonts w:ascii="Times New Roman" w:hAnsi="Times New Roman" w:cs="Times New Roman"/>
          <w:sz w:val="32"/>
          <w:szCs w:val="32"/>
        </w:rPr>
        <w:t>día</w:t>
      </w:r>
      <w:r w:rsidRPr="009E09FE">
        <w:rPr>
          <w:rFonts w:ascii="Times New Roman" w:hAnsi="Times New Roman" w:cs="Times New Roman"/>
          <w:sz w:val="32"/>
          <w:szCs w:val="32"/>
        </w:rPr>
        <w:t xml:space="preserve"> son unos de los ma</w:t>
      </w:r>
      <w:r w:rsidR="003C1697" w:rsidRPr="009E09FE">
        <w:rPr>
          <w:rFonts w:ascii="Times New Roman" w:hAnsi="Times New Roman" w:cs="Times New Roman"/>
          <w:sz w:val="32"/>
          <w:szCs w:val="32"/>
        </w:rPr>
        <w:t>y</w:t>
      </w:r>
      <w:r w:rsidR="009E09FE" w:rsidRPr="009E09FE">
        <w:rPr>
          <w:rFonts w:ascii="Times New Roman" w:hAnsi="Times New Roman" w:cs="Times New Roman"/>
          <w:sz w:val="32"/>
          <w:szCs w:val="32"/>
        </w:rPr>
        <w:t>o</w:t>
      </w:r>
      <w:r w:rsidRPr="009E09FE">
        <w:rPr>
          <w:rFonts w:ascii="Times New Roman" w:hAnsi="Times New Roman" w:cs="Times New Roman"/>
          <w:sz w:val="32"/>
          <w:szCs w:val="32"/>
        </w:rPr>
        <w:t xml:space="preserve">res tesoros de </w:t>
      </w:r>
      <w:r w:rsidR="003C1697" w:rsidRPr="009E09FE">
        <w:rPr>
          <w:rFonts w:ascii="Times New Roman" w:hAnsi="Times New Roman" w:cs="Times New Roman"/>
          <w:sz w:val="32"/>
          <w:szCs w:val="32"/>
        </w:rPr>
        <w:t>la época, que han sido muy bien conservados por los guatemaltecos</w:t>
      </w:r>
      <w:r w:rsidR="002F744B" w:rsidRPr="009E09FE">
        <w:rPr>
          <w:rFonts w:ascii="Times New Roman" w:hAnsi="Times New Roman" w:cs="Times New Roman"/>
          <w:sz w:val="32"/>
          <w:szCs w:val="32"/>
        </w:rPr>
        <w:t>.</w:t>
      </w:r>
    </w:p>
    <w:p w14:paraId="4E2738F1" w14:textId="5BAEEE9A" w:rsidR="00910EEA" w:rsidRPr="009E09FE" w:rsidRDefault="002F744B" w:rsidP="006F1D10">
      <w:pPr>
        <w:jc w:val="both"/>
        <w:rPr>
          <w:rFonts w:ascii="Times New Roman" w:hAnsi="Times New Roman" w:cs="Times New Roman"/>
          <w:sz w:val="32"/>
          <w:szCs w:val="32"/>
        </w:rPr>
      </w:pPr>
      <w:r w:rsidRPr="009E09FE">
        <w:rPr>
          <w:rFonts w:ascii="Times New Roman" w:hAnsi="Times New Roman" w:cs="Times New Roman"/>
          <w:sz w:val="32"/>
          <w:szCs w:val="32"/>
        </w:rPr>
        <w:t xml:space="preserve">Llama también la tierra del maíz por su abundante siembra, consumo y platillos típicos realizados con este producto, también consumidos </w:t>
      </w:r>
      <w:r w:rsidR="00910EEA" w:rsidRPr="009E09FE">
        <w:rPr>
          <w:rFonts w:ascii="Times New Roman" w:hAnsi="Times New Roman" w:cs="Times New Roman"/>
          <w:sz w:val="32"/>
          <w:szCs w:val="32"/>
        </w:rPr>
        <w:t>con las icónicas tortillas de maíz que siempre acompañan los platillos guatemaltecos.</w:t>
      </w:r>
    </w:p>
    <w:p w14:paraId="04157E5B" w14:textId="6D6FB22B" w:rsidR="009E09FE" w:rsidRPr="009E09FE" w:rsidRDefault="00910EEA" w:rsidP="006F1D10">
      <w:pPr>
        <w:jc w:val="both"/>
        <w:rPr>
          <w:rFonts w:ascii="Times New Roman" w:hAnsi="Times New Roman" w:cs="Times New Roman"/>
          <w:sz w:val="32"/>
          <w:szCs w:val="32"/>
        </w:rPr>
      </w:pPr>
      <w:r w:rsidRPr="009E09FE">
        <w:rPr>
          <w:rFonts w:ascii="Times New Roman" w:hAnsi="Times New Roman" w:cs="Times New Roman"/>
          <w:sz w:val="32"/>
          <w:szCs w:val="32"/>
        </w:rPr>
        <w:t>Es uno de los países con más idiomas provenientes de la cultura maya teniendo actualmente 22 idiomas hablados en diferentes lugares de país, que todos son utilizados actualmente por la población guatemalteca.</w:t>
      </w:r>
    </w:p>
    <w:p w14:paraId="7112FF59" w14:textId="56F1878D" w:rsidR="009E09FE" w:rsidRPr="009E09FE" w:rsidRDefault="009E09FE" w:rsidP="006F1D10">
      <w:pPr>
        <w:jc w:val="both"/>
        <w:rPr>
          <w:rFonts w:ascii="Times New Roman" w:hAnsi="Times New Roman" w:cs="Times New Roman"/>
          <w:sz w:val="32"/>
          <w:szCs w:val="32"/>
        </w:rPr>
      </w:pPr>
      <w:r w:rsidRPr="009E09FE">
        <w:rPr>
          <w:rFonts w:ascii="Times New Roman" w:hAnsi="Times New Roman" w:cs="Times New Roman"/>
          <w:sz w:val="32"/>
          <w:szCs w:val="32"/>
        </w:rPr>
        <w:t>Guatemala es un país mega biodiverso que cuenta con 14 zonas de vida, 9 biomas, 7 ecorregiones terrestres, 46 comunidades naturales, y 13,866 especies (1,988 de fauna, 10,317 de flora, y 1,561 acuáticas, sin contar invertebrados)</w:t>
      </w:r>
      <w:r w:rsidRPr="009E09FE">
        <w:rPr>
          <w:rFonts w:ascii="Times New Roman" w:hAnsi="Times New Roman" w:cs="Times New Roman"/>
          <w:sz w:val="32"/>
          <w:szCs w:val="32"/>
        </w:rPr>
        <w:t>.</w:t>
      </w:r>
    </w:p>
    <w:p w14:paraId="65F4E3E8" w14:textId="02668B49" w:rsidR="009E09FE" w:rsidRDefault="009E09FE" w:rsidP="006F1D10">
      <w:pPr>
        <w:jc w:val="both"/>
        <w:rPr>
          <w:rFonts w:ascii="Times New Roman" w:hAnsi="Times New Roman" w:cs="Times New Roman"/>
          <w:sz w:val="32"/>
          <w:szCs w:val="32"/>
        </w:rPr>
      </w:pPr>
      <w:r w:rsidRPr="009E09FE">
        <w:rPr>
          <w:rFonts w:ascii="Times New Roman" w:hAnsi="Times New Roman" w:cs="Times New Roman"/>
          <w:sz w:val="32"/>
          <w:szCs w:val="32"/>
        </w:rPr>
        <w:t>El país tiene una disponibilidad de más de 97 mil millones de metros cúbicos de agua anuales, siete veces más que el límite de riesgo hídrico establecido por los estándares internacionales, pero debido a su uso desmedido muchas personas sufren escasez</w:t>
      </w:r>
      <w:r>
        <w:rPr>
          <w:rFonts w:ascii="Times New Roman" w:hAnsi="Times New Roman" w:cs="Times New Roman"/>
          <w:sz w:val="32"/>
          <w:szCs w:val="32"/>
        </w:rPr>
        <w:t>.</w:t>
      </w:r>
    </w:p>
    <w:p w14:paraId="32FA1E47" w14:textId="0E736062" w:rsidR="009E09FE" w:rsidRPr="009E09FE" w:rsidRDefault="009E09FE" w:rsidP="006F1D10">
      <w:pPr>
        <w:jc w:val="both"/>
        <w:rPr>
          <w:rFonts w:ascii="Times New Roman" w:hAnsi="Times New Roman" w:cs="Times New Roman"/>
          <w:sz w:val="32"/>
          <w:szCs w:val="32"/>
        </w:rPr>
      </w:pPr>
      <w:r w:rsidRPr="009E09FE">
        <w:rPr>
          <w:rFonts w:ascii="Times New Roman" w:hAnsi="Times New Roman" w:cs="Times New Roman"/>
          <w:sz w:val="32"/>
          <w:szCs w:val="32"/>
        </w:rPr>
        <w:t>Guatemala se sitúa en el istmo centroamericano con una extensión territorial de 108, 889 km2 y está limitada al oeste y norte por México, al este con Belice y el golfo de Honduras, al sureste con Honduras y El Salvador, y al sur con el Océano Pacífico.</w:t>
      </w:r>
    </w:p>
    <w:p w14:paraId="3E88303F" w14:textId="77777777" w:rsidR="00910EEA" w:rsidRPr="00910EEA" w:rsidRDefault="00910EEA" w:rsidP="006F1D10">
      <w:pPr>
        <w:jc w:val="both"/>
        <w:rPr>
          <w:rFonts w:ascii="Times New Roman" w:hAnsi="Times New Roman" w:cs="Times New Roman"/>
          <w:sz w:val="32"/>
          <w:szCs w:val="32"/>
        </w:rPr>
      </w:pPr>
    </w:p>
    <w:sectPr w:rsidR="00910EEA" w:rsidRPr="00910EEA" w:rsidSect="00550CA8">
      <w:pgSz w:w="12240" w:h="15840"/>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CA8"/>
    <w:rsid w:val="002F744B"/>
    <w:rsid w:val="00376EAA"/>
    <w:rsid w:val="003C1697"/>
    <w:rsid w:val="00550CA8"/>
    <w:rsid w:val="006F1D10"/>
    <w:rsid w:val="00910EEA"/>
    <w:rsid w:val="009E0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5FE1"/>
  <w15:chartTrackingRefBased/>
  <w15:docId w15:val="{ED22ECFE-A3A2-4178-838E-F29B2652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454C2-2153-4754-9C6C-F4245D8E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265</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2022-03-18T05:35:00Z</dcterms:created>
  <dcterms:modified xsi:type="dcterms:W3CDTF">2022-03-18T06:55:00Z</dcterms:modified>
</cp:coreProperties>
</file>