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DF0E" w14:textId="77777777" w:rsidR="000570C2" w:rsidRDefault="000570C2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3</w:t>
      </w:r>
    </w:p>
    <w:p w14:paraId="74470F06" w14:textId="77777777" w:rsidR="000570C2" w:rsidRDefault="000570C2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Psicología aplicada a la empresa</w:t>
      </w:r>
    </w:p>
    <w:p w14:paraId="65184B72" w14:textId="77777777" w:rsidR="000570C2" w:rsidRDefault="000570C2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70132E66" w14:textId="62D93D0C" w:rsidR="000570C2" w:rsidRDefault="00F43B50">
      <w:pPr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4F2786" wp14:editId="1378E1B2">
            <wp:simplePos x="0" y="0"/>
            <wp:positionH relativeFrom="column">
              <wp:posOffset>-2540</wp:posOffset>
            </wp:positionH>
            <wp:positionV relativeFrom="paragraph">
              <wp:posOffset>294640</wp:posOffset>
            </wp:positionV>
            <wp:extent cx="5213985" cy="6951980"/>
            <wp:effectExtent l="0" t="0" r="5715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695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C2">
        <w:rPr>
          <w:b/>
          <w:bCs/>
          <w:sz w:val="28"/>
          <w:szCs w:val="28"/>
          <w:lang w:val="es-ES"/>
        </w:rPr>
        <w:t>5TO ADMINISTRACIÓN</w:t>
      </w:r>
    </w:p>
    <w:p w14:paraId="2AE80507" w14:textId="357BA0EC" w:rsidR="000570C2" w:rsidRPr="000570C2" w:rsidRDefault="000570C2">
      <w:pPr>
        <w:rPr>
          <w:b/>
          <w:bCs/>
          <w:sz w:val="28"/>
          <w:szCs w:val="28"/>
        </w:rPr>
      </w:pPr>
    </w:p>
    <w:sectPr w:rsidR="000570C2" w:rsidRPr="00057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C2"/>
    <w:rsid w:val="000570C2"/>
    <w:rsid w:val="00F4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35DCE6"/>
  <w15:chartTrackingRefBased/>
  <w15:docId w15:val="{5B3250C7-8B80-4E40-921D-7320C2CE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2021-05-27T04:53:00Z</dcterms:created>
  <dcterms:modified xsi:type="dcterms:W3CDTF">2021-05-27T04:53:00Z</dcterms:modified>
</cp:coreProperties>
</file>