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B1B3" w14:textId="1A2560F4" w:rsidR="006F267B" w:rsidRPr="006F267B" w:rsidRDefault="006F267B" w:rsidP="006F267B">
      <w:pPr>
        <w:tabs>
          <w:tab w:val="left" w:pos="3110"/>
        </w:tabs>
        <w:rPr>
          <w:rStyle w:val="Textoennegrita"/>
          <w:rFonts w:ascii="Algerian" w:hAnsi="Algerian" w:cs="Arial"/>
          <w:color w:val="1F1F1F"/>
          <w:sz w:val="24"/>
          <w:szCs w:val="24"/>
        </w:rPr>
      </w:pPr>
      <w:r>
        <w:rPr>
          <w:rStyle w:val="Textoennegrita"/>
          <w:rFonts w:ascii="Arial" w:hAnsi="Arial" w:cs="Arial"/>
          <w:color w:val="1F1F1F"/>
          <w:sz w:val="27"/>
          <w:szCs w:val="27"/>
        </w:rPr>
        <w:tab/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La Llorona</w:t>
      </w:r>
    </w:p>
    <w:p w14:paraId="27053667" w14:textId="608A6651" w:rsidR="006F267B" w:rsidRPr="006F267B" w:rsidRDefault="006F267B" w:rsidP="006F267B">
      <w:pPr>
        <w:tabs>
          <w:tab w:val="left" w:pos="3110"/>
        </w:tabs>
        <w:ind w:firstLine="708"/>
        <w:rPr>
          <w:rStyle w:val="Textoennegrita"/>
          <w:rFonts w:ascii="Algerian" w:hAnsi="Algerian" w:cs="Arial"/>
          <w:color w:val="1F1F1F"/>
          <w:sz w:val="24"/>
          <w:szCs w:val="24"/>
        </w:rPr>
      </w:pP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"La Llorona"</w:t>
      </w:r>
      <w:r w:rsidRPr="006F267B">
        <w:rPr>
          <w:rFonts w:ascii="Algerian" w:hAnsi="Algerian" w:cs="Arial"/>
          <w:color w:val="1F1F1F"/>
          <w:sz w:val="24"/>
          <w:szCs w:val="24"/>
        </w:rPr>
        <w:t> es un personaje recurrente de la mitología latinoamericana. Prácticamente todos los países de la región, desde</w:t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 México</w:t>
      </w:r>
      <w:r w:rsidRPr="006F267B">
        <w:rPr>
          <w:rFonts w:ascii="Algerian" w:hAnsi="Algerian" w:cs="Arial"/>
          <w:color w:val="1F1F1F"/>
          <w:sz w:val="24"/>
          <w:szCs w:val="24"/>
        </w:rPr>
        <w:t> hasta </w:t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Argentina</w:t>
      </w:r>
      <w:r w:rsidRPr="006F267B">
        <w:rPr>
          <w:rFonts w:ascii="Algerian" w:hAnsi="Algerian" w:cs="Arial"/>
          <w:color w:val="1F1F1F"/>
          <w:sz w:val="24"/>
          <w:szCs w:val="24"/>
        </w:rPr>
        <w:t>, tienen en su tradición oral una historia sobre este </w:t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ser fantasmal</w:t>
      </w:r>
      <w:r w:rsidRPr="006F267B">
        <w:rPr>
          <w:rFonts w:ascii="Algerian" w:hAnsi="Algerian" w:cs="Arial"/>
          <w:color w:val="1F1F1F"/>
          <w:sz w:val="24"/>
          <w:szCs w:val="24"/>
        </w:rPr>
        <w:t> que sale todas las noches a gritar </w:t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y llorar en la noche por sus hijos.</w:t>
      </w:r>
    </w:p>
    <w:p w14:paraId="38841502" w14:textId="77777777" w:rsidR="006F267B" w:rsidRDefault="006F267B" w:rsidP="006F267B">
      <w:pPr>
        <w:tabs>
          <w:tab w:val="left" w:pos="3110"/>
        </w:tabs>
        <w:ind w:firstLine="708"/>
        <w:rPr>
          <w:rStyle w:val="Textoennegrita"/>
          <w:rFonts w:ascii="Arial" w:hAnsi="Arial" w:cs="Arial"/>
          <w:color w:val="1F1F1F"/>
          <w:sz w:val="27"/>
          <w:szCs w:val="27"/>
        </w:rPr>
      </w:pPr>
    </w:p>
    <w:p w14:paraId="3CCEB1DE" w14:textId="66CD8664" w:rsidR="006F267B" w:rsidRPr="006F267B" w:rsidRDefault="006F267B" w:rsidP="006F267B">
      <w:pPr>
        <w:tabs>
          <w:tab w:val="left" w:pos="3110"/>
        </w:tabs>
        <w:ind w:firstLine="708"/>
        <w:rPr>
          <w:rStyle w:val="Textoennegrita"/>
          <w:rFonts w:ascii="Algerian" w:hAnsi="Algerian" w:cs="Arial"/>
          <w:color w:val="1F1F1F"/>
          <w:sz w:val="24"/>
          <w:szCs w:val="24"/>
        </w:rPr>
      </w:pPr>
      <w:r w:rsidRPr="006F267B">
        <w:rPr>
          <w:rFonts w:ascii="Algerian" w:hAnsi="Algerian" w:cs="Arial"/>
          <w:color w:val="1F1F1F"/>
          <w:sz w:val="24"/>
          <w:szCs w:val="24"/>
        </w:rPr>
        <w:t xml:space="preserve">Se presenta como </w:t>
      </w:r>
      <w:proofErr w:type="gramStart"/>
      <w:r w:rsidRPr="006F267B">
        <w:rPr>
          <w:rFonts w:ascii="Algerian" w:hAnsi="Algerian" w:cs="Arial"/>
          <w:color w:val="1F1F1F"/>
          <w:sz w:val="24"/>
          <w:szCs w:val="24"/>
        </w:rPr>
        <w:t>una</w:t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 alma</w:t>
      </w:r>
      <w:proofErr w:type="gramEnd"/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 xml:space="preserve"> en pena</w:t>
      </w:r>
      <w:r w:rsidRPr="006F267B">
        <w:rPr>
          <w:rFonts w:ascii="Algerian" w:hAnsi="Algerian" w:cs="Arial"/>
          <w:color w:val="1F1F1F"/>
          <w:sz w:val="24"/>
          <w:szCs w:val="24"/>
        </w:rPr>
        <w:t> que asusta a todos aquellos que la oyen gritar o la ven deambulando por los callejones de las ciudades. Si bien su historia cuenta con muchas variantes dependiendo la región, siempre hay una </w:t>
      </w:r>
      <w:r w:rsidRPr="006F267B">
        <w:rPr>
          <w:rStyle w:val="Textoennegrita"/>
          <w:rFonts w:ascii="Algerian" w:hAnsi="Algerian" w:cs="Arial"/>
          <w:color w:val="1F1F1F"/>
          <w:sz w:val="24"/>
          <w:szCs w:val="24"/>
        </w:rPr>
        <w:t>mujer que sufre el peor de los infiernos</w:t>
      </w:r>
      <w:r w:rsidRPr="006F267B">
        <w:rPr>
          <w:rFonts w:ascii="Algerian" w:hAnsi="Algerian" w:cs="Arial"/>
          <w:color w:val="1F1F1F"/>
          <w:sz w:val="24"/>
          <w:szCs w:val="24"/>
        </w:rPr>
        <w:t> a consecuencia de haber perdido o asesinado a sus hijos.</w:t>
      </w:r>
    </w:p>
    <w:p w14:paraId="6859E995" w14:textId="2317F7E0" w:rsidR="006F267B" w:rsidRPr="00671A3A" w:rsidRDefault="00671A3A">
      <w:pPr>
        <w:rPr>
          <w:rStyle w:val="Textoennegrita"/>
          <w:rFonts w:ascii="Algerian" w:hAnsi="Algerian" w:cs="Arial"/>
          <w:color w:val="1F1F1F"/>
          <w:sz w:val="24"/>
          <w:szCs w:val="24"/>
        </w:rPr>
      </w:pPr>
      <w:r w:rsidRPr="00671A3A">
        <w:rPr>
          <w:rFonts w:ascii="Algerian" w:hAnsi="Algerian" w:cs="Arial"/>
          <w:color w:val="1F1F1F"/>
          <w:sz w:val="24"/>
          <w:szCs w:val="24"/>
        </w:rPr>
        <w:t xml:space="preserve">Se presenta como </w:t>
      </w:r>
      <w:proofErr w:type="gramStart"/>
      <w:r w:rsidRPr="00671A3A">
        <w:rPr>
          <w:rFonts w:ascii="Algerian" w:hAnsi="Algerian" w:cs="Arial"/>
          <w:color w:val="1F1F1F"/>
          <w:sz w:val="24"/>
          <w:szCs w:val="24"/>
        </w:rPr>
        <w:t>una</w:t>
      </w:r>
      <w:r w:rsidRPr="00671A3A">
        <w:rPr>
          <w:rStyle w:val="Textoennegrita"/>
          <w:rFonts w:ascii="Algerian" w:hAnsi="Algerian" w:cs="Arial"/>
          <w:color w:val="1F1F1F"/>
          <w:sz w:val="24"/>
          <w:szCs w:val="24"/>
        </w:rPr>
        <w:t> alma</w:t>
      </w:r>
      <w:proofErr w:type="gramEnd"/>
      <w:r w:rsidRPr="00671A3A">
        <w:rPr>
          <w:rStyle w:val="Textoennegrita"/>
          <w:rFonts w:ascii="Algerian" w:hAnsi="Algerian" w:cs="Arial"/>
          <w:color w:val="1F1F1F"/>
          <w:sz w:val="24"/>
          <w:szCs w:val="24"/>
        </w:rPr>
        <w:t xml:space="preserve"> en pena</w:t>
      </w:r>
      <w:r w:rsidRPr="00671A3A">
        <w:rPr>
          <w:rFonts w:ascii="Algerian" w:hAnsi="Algerian" w:cs="Arial"/>
          <w:color w:val="1F1F1F"/>
          <w:sz w:val="24"/>
          <w:szCs w:val="24"/>
        </w:rPr>
        <w:t> que asusta a todos aquellos que la oyen gritar o la ven deambulando por los callejones de las ciudades. Si bien su historia cuenta con muchas variantes dependiendo la región, siempre hay una </w:t>
      </w:r>
      <w:r w:rsidRPr="00671A3A">
        <w:rPr>
          <w:rStyle w:val="Textoennegrita"/>
          <w:rFonts w:ascii="Algerian" w:hAnsi="Algerian" w:cs="Arial"/>
          <w:color w:val="1F1F1F"/>
          <w:sz w:val="24"/>
          <w:szCs w:val="24"/>
        </w:rPr>
        <w:t>mujer que sufre el peor de los infiernos</w:t>
      </w:r>
      <w:r w:rsidRPr="00671A3A">
        <w:rPr>
          <w:rFonts w:ascii="Algerian" w:hAnsi="Algerian" w:cs="Arial"/>
          <w:color w:val="1F1F1F"/>
          <w:sz w:val="24"/>
          <w:szCs w:val="24"/>
        </w:rPr>
        <w:t> a consecuencia de haber perdido o asesinado a sus hijos.</w:t>
      </w:r>
    </w:p>
    <w:p w14:paraId="6806FBC0" w14:textId="77777777" w:rsidR="006F267B" w:rsidRDefault="006F267B">
      <w:pPr>
        <w:rPr>
          <w:rStyle w:val="Textoennegrita"/>
          <w:rFonts w:ascii="Arial" w:hAnsi="Arial" w:cs="Arial"/>
          <w:color w:val="1F1F1F"/>
          <w:sz w:val="27"/>
          <w:szCs w:val="27"/>
        </w:rPr>
      </w:pPr>
    </w:p>
    <w:p w14:paraId="5C4D3CB5" w14:textId="77777777" w:rsidR="006F267B" w:rsidRDefault="006F267B"/>
    <w:sectPr w:rsidR="006F267B" w:rsidSect="006F267B">
      <w:pgSz w:w="12240" w:h="15840"/>
      <w:pgMar w:top="1417" w:right="1701" w:bottom="1417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7B"/>
    <w:rsid w:val="00304DBB"/>
    <w:rsid w:val="003A029A"/>
    <w:rsid w:val="00671A3A"/>
    <w:rsid w:val="006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61A16"/>
  <w15:chartTrackingRefBased/>
  <w15:docId w15:val="{7F7298FD-8A73-4D97-8BFE-0EE9A3C3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F2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 Modulo</dc:creator>
  <cp:keywords/>
  <dc:description/>
  <cp:lastModifiedBy>Nuevo Modulo</cp:lastModifiedBy>
  <cp:revision>1</cp:revision>
  <dcterms:created xsi:type="dcterms:W3CDTF">2021-03-12T18:16:00Z</dcterms:created>
  <dcterms:modified xsi:type="dcterms:W3CDTF">2021-03-12T18:56:00Z</dcterms:modified>
</cp:coreProperties>
</file>