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7B" w:rsidRPr="00C74321" w:rsidRDefault="00C74321">
      <w:pPr>
        <w:rPr>
          <w:rFonts w:ascii="Vivaldi" w:hAnsi="Vivaldi"/>
          <w:b/>
          <w:sz w:val="52"/>
        </w:rPr>
      </w:pPr>
      <w:r>
        <w:rPr>
          <w:rFonts w:ascii="Algerian" w:hAnsi="Algerian"/>
          <w:sz w:val="40"/>
        </w:rPr>
        <w:t xml:space="preserve">Nombre: </w:t>
      </w:r>
      <w:r>
        <w:rPr>
          <w:rFonts w:ascii="Vivaldi" w:hAnsi="Vivaldi"/>
          <w:b/>
          <w:sz w:val="52"/>
        </w:rPr>
        <w:t>Nielssen José Yoc Soto</w:t>
      </w:r>
    </w:p>
    <w:p w:rsidR="00C74321" w:rsidRDefault="00C74321">
      <w:pPr>
        <w:rPr>
          <w:rFonts w:ascii="Algerian" w:hAnsi="Algerian"/>
          <w:sz w:val="40"/>
        </w:rPr>
      </w:pPr>
    </w:p>
    <w:p w:rsidR="00C74321" w:rsidRPr="00C74321" w:rsidRDefault="00C74321">
      <w:pPr>
        <w:rPr>
          <w:rFonts w:ascii="Vivaldi" w:hAnsi="Vivaldi"/>
          <w:b/>
          <w:sz w:val="52"/>
        </w:rPr>
      </w:pPr>
      <w:r>
        <w:rPr>
          <w:rFonts w:ascii="Algerian" w:hAnsi="Algerian"/>
          <w:sz w:val="40"/>
        </w:rPr>
        <w:t xml:space="preserve">Grado: </w:t>
      </w:r>
      <w:r>
        <w:rPr>
          <w:rFonts w:ascii="Vivaldi" w:hAnsi="Vivaldi"/>
          <w:b/>
          <w:sz w:val="52"/>
        </w:rPr>
        <w:t>5to Bachillerato</w:t>
      </w:r>
    </w:p>
    <w:p w:rsidR="00C74321" w:rsidRDefault="00C74321">
      <w:pPr>
        <w:rPr>
          <w:rFonts w:ascii="Algerian" w:hAnsi="Algerian"/>
          <w:sz w:val="40"/>
        </w:rPr>
      </w:pPr>
    </w:p>
    <w:p w:rsidR="00C74321" w:rsidRPr="00C74321" w:rsidRDefault="00C74321">
      <w:pPr>
        <w:rPr>
          <w:rFonts w:ascii="Vivaldi" w:hAnsi="Vivaldi"/>
          <w:b/>
          <w:sz w:val="52"/>
        </w:rPr>
      </w:pPr>
      <w:r>
        <w:rPr>
          <w:rFonts w:ascii="Algerian" w:hAnsi="Algerian"/>
          <w:sz w:val="40"/>
        </w:rPr>
        <w:t xml:space="preserve">Curso: </w:t>
      </w:r>
      <w:r>
        <w:rPr>
          <w:rFonts w:ascii="Vivaldi" w:hAnsi="Vivaldi"/>
          <w:b/>
          <w:sz w:val="52"/>
        </w:rPr>
        <w:t>Expresión Artística</w:t>
      </w:r>
    </w:p>
    <w:p w:rsidR="00C74321" w:rsidRDefault="00C74321">
      <w:pPr>
        <w:rPr>
          <w:rFonts w:ascii="Algerian" w:hAnsi="Algerian"/>
          <w:sz w:val="40"/>
        </w:rPr>
      </w:pPr>
    </w:p>
    <w:p w:rsidR="00C74321" w:rsidRPr="00C74321" w:rsidRDefault="00C74321">
      <w:pPr>
        <w:rPr>
          <w:rFonts w:ascii="Vivaldi" w:hAnsi="Vivaldi"/>
          <w:b/>
          <w:sz w:val="52"/>
        </w:rPr>
      </w:pPr>
      <w:r>
        <w:rPr>
          <w:rFonts w:ascii="Algerian" w:hAnsi="Algerian"/>
          <w:sz w:val="40"/>
        </w:rPr>
        <w:t xml:space="preserve">Tema: </w:t>
      </w:r>
      <w:r>
        <w:rPr>
          <w:rFonts w:ascii="Vivaldi" w:hAnsi="Vivaldi"/>
          <w:b/>
          <w:sz w:val="52"/>
        </w:rPr>
        <w:t>Mujer</w:t>
      </w:r>
      <w:r w:rsidR="00ED341E">
        <w:rPr>
          <w:rFonts w:ascii="Vivaldi" w:hAnsi="Vivaldi"/>
          <w:b/>
          <w:sz w:val="52"/>
        </w:rPr>
        <w:t>es</w:t>
      </w:r>
      <w:r>
        <w:rPr>
          <w:rFonts w:ascii="Vivaldi" w:hAnsi="Vivaldi"/>
          <w:b/>
          <w:sz w:val="52"/>
        </w:rPr>
        <w:t xml:space="preserve"> pintora</w:t>
      </w:r>
      <w:r w:rsidR="00ED341E">
        <w:rPr>
          <w:rFonts w:ascii="Vivaldi" w:hAnsi="Vivaldi"/>
          <w:b/>
          <w:sz w:val="52"/>
        </w:rPr>
        <w:t>s</w:t>
      </w:r>
      <w:bookmarkStart w:id="0" w:name="_GoBack"/>
      <w:bookmarkEnd w:id="0"/>
    </w:p>
    <w:p w:rsidR="00C74321" w:rsidRDefault="00C74321">
      <w:pPr>
        <w:rPr>
          <w:rFonts w:ascii="Algerian" w:hAnsi="Algerian"/>
          <w:sz w:val="40"/>
        </w:rPr>
      </w:pPr>
    </w:p>
    <w:p w:rsidR="00C74321" w:rsidRPr="00C74321" w:rsidRDefault="00C74321">
      <w:pPr>
        <w:rPr>
          <w:rFonts w:ascii="Vivaldi" w:hAnsi="Vivaldi"/>
          <w:b/>
          <w:sz w:val="52"/>
        </w:rPr>
      </w:pPr>
      <w:r>
        <w:rPr>
          <w:rFonts w:ascii="Algerian" w:hAnsi="Algerian"/>
          <w:sz w:val="40"/>
        </w:rPr>
        <w:t xml:space="preserve">Catedrática: </w:t>
      </w:r>
      <w:r>
        <w:rPr>
          <w:rFonts w:ascii="Vivaldi" w:hAnsi="Vivaldi"/>
          <w:b/>
          <w:sz w:val="52"/>
        </w:rPr>
        <w:t>Sandra Elizabeth Pajarito Chamale</w:t>
      </w:r>
    </w:p>
    <w:p w:rsidR="00C74321" w:rsidRDefault="00C74321">
      <w:pPr>
        <w:rPr>
          <w:rFonts w:ascii="Algerian" w:hAnsi="Algerian"/>
          <w:sz w:val="40"/>
        </w:rPr>
      </w:pPr>
    </w:p>
    <w:p w:rsidR="00C74321" w:rsidRDefault="00C74321">
      <w:pPr>
        <w:rPr>
          <w:rFonts w:ascii="Vivaldi" w:hAnsi="Vivaldi"/>
          <w:b/>
          <w:sz w:val="52"/>
        </w:rPr>
      </w:pPr>
      <w:r>
        <w:rPr>
          <w:rFonts w:ascii="Algerian" w:hAnsi="Algerian"/>
          <w:sz w:val="40"/>
        </w:rPr>
        <w:t xml:space="preserve">Colegio: </w:t>
      </w:r>
      <w:r>
        <w:rPr>
          <w:rFonts w:ascii="Vivaldi" w:hAnsi="Vivaldi"/>
          <w:b/>
          <w:sz w:val="52"/>
        </w:rPr>
        <w:t>Academia Internacional de Altos Sueños</w:t>
      </w:r>
    </w:p>
    <w:p w:rsidR="00C74321" w:rsidRDefault="00C74321">
      <w:pPr>
        <w:rPr>
          <w:rFonts w:ascii="Vivaldi" w:hAnsi="Vivaldi"/>
          <w:b/>
          <w:sz w:val="52"/>
        </w:rPr>
      </w:pPr>
    </w:p>
    <w:p w:rsidR="00C74321" w:rsidRDefault="00C74321">
      <w:pPr>
        <w:rPr>
          <w:rFonts w:ascii="Vivaldi" w:hAnsi="Vivaldi"/>
          <w:b/>
          <w:sz w:val="52"/>
        </w:rPr>
      </w:pPr>
    </w:p>
    <w:p w:rsidR="00C74321" w:rsidRDefault="00C74321">
      <w:pPr>
        <w:rPr>
          <w:rFonts w:ascii="Vivaldi" w:hAnsi="Vivaldi"/>
          <w:b/>
          <w:sz w:val="52"/>
        </w:rPr>
      </w:pPr>
    </w:p>
    <w:p w:rsidR="00C74321" w:rsidRDefault="00C74321">
      <w:pPr>
        <w:rPr>
          <w:rFonts w:ascii="Vivaldi" w:hAnsi="Vivaldi"/>
          <w:b/>
          <w:sz w:val="52"/>
        </w:rPr>
      </w:pPr>
    </w:p>
    <w:p w:rsidR="00C74321" w:rsidRDefault="00C74321">
      <w:pPr>
        <w:rPr>
          <w:rFonts w:ascii="Vivaldi" w:hAnsi="Vivaldi"/>
          <w:b/>
          <w:sz w:val="44"/>
        </w:rPr>
      </w:pPr>
    </w:p>
    <w:p w:rsidR="00C74321" w:rsidRDefault="00ED341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 xml:space="preserve">Nombre: </w:t>
      </w:r>
      <w:r w:rsidR="00C74321" w:rsidRPr="00C74321">
        <w:rPr>
          <w:rFonts w:ascii="Arial" w:hAnsi="Arial" w:cs="Arial"/>
          <w:sz w:val="32"/>
        </w:rPr>
        <w:t>Frida Kahlo</w:t>
      </w:r>
    </w:p>
    <w:p w:rsidR="00ED341E" w:rsidRDefault="00ED341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Obra: Lo que el agua me dio </w:t>
      </w:r>
    </w:p>
    <w:p w:rsidR="00ED341E" w:rsidRDefault="00ED341E">
      <w:pPr>
        <w:rPr>
          <w:noProof/>
          <w:lang w:eastAsia="es-ES"/>
        </w:rPr>
      </w:pPr>
      <w:r>
        <w:rPr>
          <w:noProof/>
          <w:lang w:eastAsia="es-ES"/>
        </w:rPr>
        <w:t xml:space="preserve">               </w:t>
      </w:r>
      <w:r>
        <w:rPr>
          <w:noProof/>
          <w:lang w:eastAsia="es-ES"/>
        </w:rPr>
        <w:drawing>
          <wp:inline distT="0" distB="0" distL="0" distR="0">
            <wp:extent cx="1952625" cy="2554359"/>
            <wp:effectExtent l="209550" t="0" r="314325" b="170180"/>
            <wp:docPr id="1" name="Imagen 1" descr="az333960.vo.msecnd.net/images-9/what-the-water-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333960.vo.msecnd.net/images-9/what-the-water-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721" cy="2564950"/>
                    </a:xfrm>
                    <a:prstGeom prst="roundRect">
                      <a:avLst>
                        <a:gd name="adj" fmla="val 16667"/>
                      </a:avLst>
                    </a:prstGeom>
                    <a:ln w="57150">
                      <a:solidFill>
                        <a:srgbClr val="3B31FF"/>
                      </a:solidFill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D341E" w:rsidRDefault="00ED341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32"/>
        </w:rPr>
        <w:t xml:space="preserve">Nombre: </w:t>
      </w:r>
      <w:r w:rsidRPr="00ED341E">
        <w:rPr>
          <w:rFonts w:ascii="Arial" w:hAnsi="Arial" w:cs="Arial"/>
          <w:sz w:val="28"/>
        </w:rPr>
        <w:t>Artemisia Gentileschi</w:t>
      </w:r>
    </w:p>
    <w:p w:rsidR="00ED341E" w:rsidRDefault="00ED341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Obra: Santa Apolonia</w:t>
      </w:r>
    </w:p>
    <w:p w:rsidR="00C74321" w:rsidRPr="00ED341E" w:rsidRDefault="00ED341E">
      <w:pPr>
        <w:rPr>
          <w:rFonts w:ascii="Arial" w:hAnsi="Arial" w:cs="Arial"/>
          <w:sz w:val="32"/>
        </w:rPr>
      </w:pPr>
      <w:r>
        <w:rPr>
          <w:noProof/>
          <w:lang w:eastAsia="es-ES"/>
        </w:rPr>
        <w:drawing>
          <wp:inline distT="0" distB="0" distL="0" distR="0">
            <wp:extent cx="2312607" cy="3009900"/>
            <wp:effectExtent l="228600" t="0" r="316865" b="171450"/>
            <wp:docPr id="2" name="Imagen 2" descr="Santa Apolonia - Artemisia Gentileschi — Google Arts &amp; C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nta Apolonia - Artemisia Gentileschi — Google Arts &amp; Cul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220" cy="3017206"/>
                    </a:xfrm>
                    <a:prstGeom prst="roundRect">
                      <a:avLst>
                        <a:gd name="adj" fmla="val 16667"/>
                      </a:avLst>
                    </a:prstGeom>
                    <a:ln w="28575">
                      <a:solidFill>
                        <a:srgbClr val="FFFF00"/>
                      </a:solidFill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C74321" w:rsidRPr="00C74321" w:rsidRDefault="00C74321">
      <w:pPr>
        <w:rPr>
          <w:rFonts w:ascii="Algerian" w:hAnsi="Algerian"/>
          <w:sz w:val="40"/>
        </w:rPr>
      </w:pPr>
    </w:p>
    <w:sectPr w:rsidR="00C74321" w:rsidRPr="00C74321" w:rsidSect="00C74321">
      <w:pgSz w:w="11906" w:h="16838"/>
      <w:pgMar w:top="1417" w:right="1701" w:bottom="1417" w:left="1701" w:header="708" w:footer="708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21"/>
    <w:rsid w:val="0047029C"/>
    <w:rsid w:val="00C74321"/>
    <w:rsid w:val="00ED341E"/>
    <w:rsid w:val="00F7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68E2"/>
  <w15:chartTrackingRefBased/>
  <w15:docId w15:val="{4FCB994A-B338-406A-91D2-CBDF4770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2020-07-28T17:59:00Z</dcterms:created>
  <dcterms:modified xsi:type="dcterms:W3CDTF">2020-07-28T18:22:00Z</dcterms:modified>
</cp:coreProperties>
</file>