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94" w:rsidRPr="002F2B44" w:rsidRDefault="00856296" w:rsidP="00856296">
      <w:pPr>
        <w:jc w:val="center"/>
        <w:rPr>
          <w:sz w:val="48"/>
          <w:szCs w:val="48"/>
        </w:rPr>
      </w:pPr>
      <w:r w:rsidRPr="002F2B44">
        <w:rPr>
          <w:sz w:val="48"/>
          <w:szCs w:val="48"/>
        </w:rPr>
        <w:t>NOTICIAS DEL DIA DE MI NACIMIENTO</w:t>
      </w:r>
    </w:p>
    <w:p w:rsidR="002F2B44" w:rsidRDefault="002F2B44" w:rsidP="00856296">
      <w:pPr>
        <w:rPr>
          <w:rFonts w:asciiTheme="majorHAnsi" w:hAnsiTheme="majorHAnsi" w:cstheme="majorHAnsi"/>
          <w:sz w:val="40"/>
          <w:szCs w:val="40"/>
        </w:rPr>
      </w:pPr>
      <w:bookmarkStart w:id="0" w:name="_GoBack"/>
    </w:p>
    <w:bookmarkEnd w:id="0"/>
    <w:p w:rsidR="0021729B" w:rsidRPr="0021729B" w:rsidRDefault="0021729B" w:rsidP="0021729B">
      <w:pPr>
        <w:rPr>
          <w:rFonts w:asciiTheme="majorHAnsi" w:hAnsiTheme="majorHAnsi" w:cstheme="majorHAnsi"/>
          <w:sz w:val="40"/>
          <w:szCs w:val="40"/>
        </w:rPr>
      </w:pPr>
      <w:r w:rsidRPr="0021729B">
        <w:rPr>
          <w:rFonts w:asciiTheme="majorHAnsi" w:hAnsiTheme="majorHAnsi" w:cstheme="majorHAnsi"/>
          <w:sz w:val="40"/>
          <w:szCs w:val="40"/>
        </w:rPr>
        <w:t>1.</w:t>
      </w:r>
      <w:r>
        <w:rPr>
          <w:rFonts w:asciiTheme="majorHAnsi" w:hAnsiTheme="majorHAnsi" w:cstheme="majorHAnsi"/>
          <w:sz w:val="40"/>
          <w:szCs w:val="40"/>
        </w:rPr>
        <w:t xml:space="preserve"> </w:t>
      </w:r>
      <w:r w:rsidRPr="0021729B">
        <w:rPr>
          <w:rFonts w:asciiTheme="majorHAnsi" w:hAnsiTheme="majorHAnsi" w:cstheme="majorHAnsi"/>
          <w:sz w:val="40"/>
          <w:szCs w:val="40"/>
        </w:rPr>
        <w:t xml:space="preserve">Asueto 19 de octubre, celebración de la revolución del 20 de octubre </w:t>
      </w:r>
    </w:p>
    <w:p w:rsidR="00A35368" w:rsidRDefault="00A35368" w:rsidP="00856296">
      <w:pPr>
        <w:rPr>
          <w:rFonts w:asciiTheme="majorHAnsi" w:hAnsiTheme="majorHAnsi" w:cstheme="majorHAnsi"/>
          <w:sz w:val="40"/>
          <w:szCs w:val="40"/>
        </w:rPr>
      </w:pPr>
    </w:p>
    <w:p w:rsidR="00856296" w:rsidRPr="002F2B44" w:rsidRDefault="0021729B" w:rsidP="00856296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2</w:t>
      </w:r>
      <w:r w:rsidR="00856296" w:rsidRPr="002F2B44">
        <w:rPr>
          <w:rFonts w:asciiTheme="majorHAnsi" w:hAnsiTheme="majorHAnsi" w:cstheme="majorHAnsi"/>
          <w:sz w:val="40"/>
          <w:szCs w:val="40"/>
        </w:rPr>
        <w:t xml:space="preserve">. El laberinto de Marbella. </w:t>
      </w:r>
    </w:p>
    <w:p w:rsidR="00856296" w:rsidRPr="002F2B44" w:rsidRDefault="00856296" w:rsidP="00856296">
      <w:pPr>
        <w:rPr>
          <w:rFonts w:asciiTheme="majorHAnsi" w:hAnsiTheme="majorHAnsi" w:cstheme="majorHAnsi"/>
          <w:color w:val="111111"/>
          <w:sz w:val="40"/>
          <w:szCs w:val="40"/>
          <w:shd w:val="clear" w:color="auto" w:fill="FFFFFF"/>
        </w:rPr>
      </w:pPr>
      <w:r w:rsidRPr="002F2B44">
        <w:rPr>
          <w:rFonts w:asciiTheme="majorHAnsi" w:hAnsiTheme="majorHAnsi" w:cstheme="majorHAnsi"/>
          <w:sz w:val="40"/>
          <w:szCs w:val="40"/>
        </w:rPr>
        <w:t xml:space="preserve">El 19 de octubre del 2004  a las 16 horas en Cayetano ros Valencia. </w:t>
      </w:r>
      <w:r w:rsidRPr="002F2B44">
        <w:rPr>
          <w:rFonts w:asciiTheme="majorHAnsi" w:hAnsiTheme="majorHAnsi" w:cstheme="majorHAnsi"/>
          <w:color w:val="111111"/>
          <w:sz w:val="40"/>
          <w:szCs w:val="40"/>
          <w:shd w:val="clear" w:color="auto" w:fill="FFFFFF"/>
        </w:rPr>
        <w:t>La amalgama de grupos, el caos urbanístico y los casos judiciales atenazan el Consistorio de Marisol Yagüe</w:t>
      </w:r>
      <w:r w:rsidRPr="002F2B44">
        <w:rPr>
          <w:rFonts w:asciiTheme="majorHAnsi" w:hAnsiTheme="majorHAnsi" w:cstheme="majorHAnsi"/>
          <w:color w:val="111111"/>
          <w:sz w:val="40"/>
          <w:szCs w:val="40"/>
          <w:shd w:val="clear" w:color="auto" w:fill="FFFFFF"/>
        </w:rPr>
        <w:t>.</w:t>
      </w:r>
    </w:p>
    <w:p w:rsidR="00856296" w:rsidRPr="002F2B44" w:rsidRDefault="00856296" w:rsidP="00856296">
      <w:pPr>
        <w:rPr>
          <w:rFonts w:asciiTheme="majorHAnsi" w:hAnsiTheme="majorHAnsi" w:cstheme="majorHAnsi"/>
          <w:color w:val="111111"/>
          <w:sz w:val="40"/>
          <w:szCs w:val="40"/>
          <w:shd w:val="clear" w:color="auto" w:fill="FFFFFF"/>
        </w:rPr>
      </w:pPr>
    </w:p>
    <w:p w:rsidR="00856296" w:rsidRPr="002F2B44" w:rsidRDefault="0021729B" w:rsidP="00856296">
      <w:pPr>
        <w:pStyle w:val="Ttulo2"/>
        <w:shd w:val="clear" w:color="auto" w:fill="FFFFFF"/>
        <w:rPr>
          <w:rFonts w:asciiTheme="majorHAnsi" w:hAnsiTheme="majorHAnsi" w:cstheme="majorHAnsi"/>
          <w:b w:val="0"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color w:val="111111"/>
          <w:sz w:val="40"/>
          <w:szCs w:val="40"/>
          <w:shd w:val="clear" w:color="auto" w:fill="FFFFFF"/>
        </w:rPr>
        <w:t>3</w:t>
      </w:r>
      <w:r w:rsidR="00856296" w:rsidRPr="002F2B44">
        <w:rPr>
          <w:rFonts w:asciiTheme="majorHAnsi" w:hAnsiTheme="majorHAnsi" w:cstheme="majorHAnsi"/>
          <w:color w:val="111111"/>
          <w:sz w:val="40"/>
          <w:szCs w:val="40"/>
          <w:shd w:val="clear" w:color="auto" w:fill="FFFFFF"/>
        </w:rPr>
        <w:t xml:space="preserve">. </w:t>
      </w:r>
      <w:r w:rsidR="00856296" w:rsidRPr="002F2B44">
        <w:rPr>
          <w:rFonts w:asciiTheme="majorHAnsi" w:hAnsiTheme="majorHAnsi" w:cstheme="majorHAnsi"/>
          <w:b w:val="0"/>
          <w:color w:val="111111"/>
          <w:sz w:val="40"/>
          <w:szCs w:val="40"/>
          <w:shd w:val="clear" w:color="auto" w:fill="FFFFFF"/>
        </w:rPr>
        <w:t>El 19 de octubre del 2</w:t>
      </w:r>
      <w:r w:rsidR="002F2B44" w:rsidRPr="002F2B44">
        <w:rPr>
          <w:rFonts w:asciiTheme="majorHAnsi" w:hAnsiTheme="majorHAnsi" w:cstheme="majorHAnsi"/>
          <w:b w:val="0"/>
          <w:color w:val="111111"/>
          <w:sz w:val="40"/>
          <w:szCs w:val="40"/>
          <w:shd w:val="clear" w:color="auto" w:fill="FFFFFF"/>
        </w:rPr>
        <w:t xml:space="preserve">004 a las 20:00 horas en </w:t>
      </w:r>
      <w:hyperlink r:id="rId5" w:history="1">
        <w:r w:rsidR="002F2B44" w:rsidRPr="002F2B44">
          <w:rPr>
            <w:rStyle w:val="Hipervnculo"/>
            <w:rFonts w:asciiTheme="majorHAnsi" w:hAnsiTheme="majorHAnsi" w:cstheme="majorHAnsi"/>
            <w:b w:val="0"/>
            <w:caps/>
            <w:color w:val="000000" w:themeColor="text1"/>
            <w:sz w:val="40"/>
            <w:szCs w:val="40"/>
            <w:u w:val="none"/>
            <w:shd w:val="clear" w:color="auto" w:fill="FFFFFF"/>
          </w:rPr>
          <w:t>PERU EGURBIDE</w:t>
        </w:r>
      </w:hyperlink>
      <w:r w:rsidR="002F2B44" w:rsidRPr="002F2B44">
        <w:rPr>
          <w:rFonts w:asciiTheme="majorHAnsi" w:hAnsiTheme="majorHAnsi" w:cstheme="majorHAnsi"/>
          <w:b w:val="0"/>
          <w:color w:val="000000" w:themeColor="text1"/>
          <w:sz w:val="40"/>
          <w:szCs w:val="40"/>
        </w:rPr>
        <w:t xml:space="preserve"> España</w:t>
      </w:r>
      <w:r w:rsidR="002F2B44" w:rsidRPr="002F2B44">
        <w:rPr>
          <w:rFonts w:asciiTheme="majorHAnsi" w:hAnsiTheme="majorHAnsi" w:cstheme="majorHAnsi"/>
          <w:b w:val="0"/>
          <w:color w:val="111111"/>
          <w:sz w:val="40"/>
          <w:szCs w:val="40"/>
          <w:shd w:val="clear" w:color="auto" w:fill="FFFFFF"/>
        </w:rPr>
        <w:t xml:space="preserve">. </w:t>
      </w:r>
      <w:hyperlink r:id="rId6" w:history="1">
        <w:r w:rsidR="00856296" w:rsidRPr="002F2B44">
          <w:rPr>
            <w:rFonts w:asciiTheme="majorHAnsi" w:hAnsiTheme="majorHAnsi" w:cstheme="majorHAnsi"/>
            <w:b w:val="0"/>
            <w:color w:val="000000" w:themeColor="text1"/>
            <w:sz w:val="40"/>
            <w:szCs w:val="40"/>
          </w:rPr>
          <w:t>El Gobierno y el PP buscarán el consenso para reformar la ONU</w:t>
        </w:r>
      </w:hyperlink>
    </w:p>
    <w:p w:rsidR="002F2B44" w:rsidRPr="002F2B44" w:rsidRDefault="002F2B44" w:rsidP="00856296">
      <w:pPr>
        <w:pStyle w:val="Ttulo2"/>
        <w:shd w:val="clear" w:color="auto" w:fill="FFFFFF"/>
        <w:rPr>
          <w:rFonts w:asciiTheme="majorHAnsi" w:hAnsiTheme="majorHAnsi" w:cstheme="majorHAnsi"/>
          <w:b w:val="0"/>
          <w:color w:val="000000" w:themeColor="text1"/>
          <w:sz w:val="40"/>
          <w:szCs w:val="40"/>
        </w:rPr>
      </w:pPr>
    </w:p>
    <w:p w:rsidR="002F2B44" w:rsidRPr="002F2B44" w:rsidRDefault="0021729B" w:rsidP="002F2B44">
      <w:pPr>
        <w:pStyle w:val="Ttulo2"/>
        <w:shd w:val="clear" w:color="auto" w:fill="FFFFFF"/>
        <w:rPr>
          <w:rFonts w:asciiTheme="majorHAnsi" w:hAnsiTheme="majorHAnsi" w:cstheme="majorHAnsi"/>
          <w:b w:val="0"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b w:val="0"/>
          <w:color w:val="000000" w:themeColor="text1"/>
          <w:sz w:val="40"/>
          <w:szCs w:val="40"/>
        </w:rPr>
        <w:t>4</w:t>
      </w:r>
      <w:r w:rsidR="002F2B44" w:rsidRPr="002F2B44">
        <w:rPr>
          <w:rFonts w:asciiTheme="majorHAnsi" w:hAnsiTheme="majorHAnsi" w:cstheme="majorHAnsi"/>
          <w:b w:val="0"/>
          <w:color w:val="000000" w:themeColor="text1"/>
          <w:sz w:val="40"/>
          <w:szCs w:val="40"/>
        </w:rPr>
        <w:t>.</w:t>
      </w:r>
      <w:r w:rsidR="002F2B44" w:rsidRPr="002F2B44">
        <w:rPr>
          <w:rFonts w:asciiTheme="majorHAnsi" w:hAnsiTheme="majorHAnsi" w:cstheme="majorHAnsi"/>
          <w:color w:val="111111"/>
          <w:sz w:val="40"/>
          <w:szCs w:val="40"/>
        </w:rPr>
        <w:t xml:space="preserve"> </w:t>
      </w:r>
      <w:hyperlink r:id="rId7" w:history="1">
        <w:r w:rsidR="002F2B44" w:rsidRPr="002F2B44">
          <w:rPr>
            <w:rStyle w:val="Hipervnculo"/>
            <w:rFonts w:asciiTheme="majorHAnsi" w:hAnsiTheme="majorHAnsi" w:cstheme="majorHAnsi"/>
            <w:b w:val="0"/>
            <w:color w:val="000000" w:themeColor="text1"/>
            <w:sz w:val="40"/>
            <w:szCs w:val="40"/>
            <w:u w:val="none"/>
          </w:rPr>
          <w:t>Los Príncipes inauguran la exposición del retrato español en el Museo del </w:t>
        </w:r>
      </w:hyperlink>
      <w:r w:rsidR="002F2B44" w:rsidRPr="002F2B44">
        <w:rPr>
          <w:rFonts w:asciiTheme="majorHAnsi" w:hAnsiTheme="majorHAnsi" w:cstheme="majorHAnsi"/>
          <w:b w:val="0"/>
          <w:color w:val="000000" w:themeColor="text1"/>
          <w:sz w:val="40"/>
          <w:szCs w:val="40"/>
        </w:rPr>
        <w:t>Prado. El 19 de octubre del 2004 a las 11:30 am en El país de Madrid.</w:t>
      </w:r>
    </w:p>
    <w:p w:rsidR="002F2B44" w:rsidRPr="002F2B44" w:rsidRDefault="002F2B44" w:rsidP="00856296">
      <w:pPr>
        <w:pStyle w:val="Ttulo2"/>
        <w:shd w:val="clear" w:color="auto" w:fill="FFFFFF"/>
        <w:rPr>
          <w:rFonts w:asciiTheme="majorHAnsi" w:hAnsiTheme="majorHAnsi" w:cstheme="majorHAnsi"/>
          <w:b w:val="0"/>
          <w:color w:val="000000" w:themeColor="text1"/>
        </w:rPr>
      </w:pPr>
    </w:p>
    <w:p w:rsidR="00856296" w:rsidRPr="00856296" w:rsidRDefault="00856296" w:rsidP="00856296">
      <w:pPr>
        <w:rPr>
          <w:sz w:val="32"/>
          <w:szCs w:val="32"/>
        </w:rPr>
      </w:pPr>
    </w:p>
    <w:sectPr w:rsidR="00856296" w:rsidRPr="008562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97FC2"/>
    <w:multiLevelType w:val="hybridMultilevel"/>
    <w:tmpl w:val="BD3C5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96"/>
    <w:rsid w:val="00072A94"/>
    <w:rsid w:val="0021729B"/>
    <w:rsid w:val="002F2B44"/>
    <w:rsid w:val="00856296"/>
    <w:rsid w:val="00A3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B4414-0E53-4AE7-9572-86B35F19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56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5629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5629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7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pais.com/diario/2004/10/20/cultura/1098223211_8502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pais.com/diario/2004/10/20/espana/1098223218_850215.html" TargetMode="External"/><Relationship Id="rId5" Type="http://schemas.openxmlformats.org/officeDocument/2006/relationships/hyperlink" Target="https://elpais.com/autor/peru-egurbi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2022-02-14T03:16:00Z</dcterms:created>
  <dcterms:modified xsi:type="dcterms:W3CDTF">2022-02-14T03:48:00Z</dcterms:modified>
</cp:coreProperties>
</file>