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144B1D" w:rsidRDefault="00780E87">
      <w:r>
        <w:fldChar w:fldCharType="begin"/>
      </w:r>
      <w:r>
        <w:instrText xml:space="preserve"> HYPERLINK "</w:instrText>
      </w:r>
      <w:r w:rsidRPr="00780E87">
        <w:instrText>https://herberquezada.blogspot.com/2022/04/parcial-19-de-abril-del-2022.html</w:instrText>
      </w:r>
      <w:r>
        <w:instrText xml:space="preserve">" </w:instrText>
      </w:r>
      <w:r>
        <w:fldChar w:fldCharType="separate"/>
      </w:r>
      <w:r w:rsidRPr="00F34556">
        <w:rPr>
          <w:rStyle w:val="Hipervnculo"/>
        </w:rPr>
        <w:t>https://herberquezada.blogspot.com/2022/04/parcial-19-de-abril-del-2022.html</w:t>
      </w:r>
      <w:r>
        <w:fldChar w:fldCharType="end"/>
      </w:r>
    </w:p>
    <w:bookmarkEnd w:id="0"/>
    <w:p w:rsidR="00780E87" w:rsidRDefault="00780E87"/>
    <w:sectPr w:rsidR="00780E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87"/>
    <w:rsid w:val="00144B1D"/>
    <w:rsid w:val="0078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B1BE8-98F1-4D64-AA38-22F73C74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0E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2022-04-20T04:39:00Z</dcterms:created>
  <dcterms:modified xsi:type="dcterms:W3CDTF">2022-04-20T04:44:00Z</dcterms:modified>
</cp:coreProperties>
</file>