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03" w:rsidRDefault="00B00E03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INSTRUCCIONES: </w:t>
      </w:r>
    </w:p>
    <w:p w:rsidR="00B00E03" w:rsidRPr="00B00E03" w:rsidRDefault="00B00E03">
      <w:pPr>
        <w:rPr>
          <w:rFonts w:ascii="Arial" w:hAnsi="Arial" w:cs="Arial"/>
          <w:sz w:val="28"/>
          <w:lang w:val="es-GT"/>
        </w:rPr>
      </w:pPr>
      <w:r w:rsidRPr="00B00E03">
        <w:rPr>
          <w:rFonts w:ascii="Arial" w:hAnsi="Arial" w:cs="Arial"/>
          <w:sz w:val="24"/>
          <w:lang w:val="es-GT"/>
        </w:rPr>
        <w:t>Debe de Ejemplificar e ilustrar las Formas o modos de Transmisión de las Obligaciones.</w:t>
      </w:r>
    </w:p>
    <w:p w:rsidR="00B00E03" w:rsidRDefault="00B00E03">
      <w:pPr>
        <w:rPr>
          <w:rFonts w:ascii="Arial" w:hAnsi="Arial" w:cs="Arial"/>
          <w:sz w:val="24"/>
          <w:lang w:val="es-GT"/>
        </w:rPr>
      </w:pPr>
    </w:p>
    <w:p w:rsidR="009E00C5" w:rsidRPr="009E00C5" w:rsidRDefault="009E00C5" w:rsidP="009E00C5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FF0000"/>
          <w:sz w:val="36"/>
          <w:lang w:val="es-GT"/>
        </w:rPr>
      </w:pPr>
      <w:r w:rsidRPr="009E00C5">
        <w:rPr>
          <w:rFonts w:ascii="Arial" w:hAnsi="Arial" w:cs="Arial"/>
          <w:color w:val="FF0000"/>
          <w:sz w:val="28"/>
          <w:lang w:val="es-GT"/>
        </w:rPr>
        <w:t>Cesión de derechos o cesión de créditos.</w:t>
      </w:r>
    </w:p>
    <w:p w:rsidR="009E00C5" w:rsidRDefault="009E00C5" w:rsidP="00112067">
      <w:pPr>
        <w:pStyle w:val="Prrafodelista"/>
        <w:spacing w:line="276" w:lineRule="auto"/>
        <w:rPr>
          <w:rStyle w:val="Textoennegrita"/>
          <w:i/>
          <w:iCs/>
          <w:color w:val="0070C0"/>
          <w:lang w:val="es-GT"/>
        </w:rPr>
      </w:pPr>
      <w:r>
        <w:rPr>
          <w:rFonts w:ascii="Arial" w:hAnsi="Arial" w:cs="Arial"/>
          <w:color w:val="FF0000"/>
          <w:sz w:val="24"/>
          <w:lang w:val="es-GT"/>
        </w:rPr>
        <w:t xml:space="preserve">EJEMPLO: </w:t>
      </w:r>
      <w:r w:rsidRPr="009E00C5">
        <w:rPr>
          <w:rStyle w:val="nfasis"/>
          <w:color w:val="0070C0"/>
          <w:lang w:val="es-GT"/>
        </w:rPr>
        <w:t>Una empresa o Banco (</w:t>
      </w:r>
      <w:r w:rsidRPr="009E00C5">
        <w:rPr>
          <w:rStyle w:val="Textoennegrita"/>
          <w:i/>
          <w:iCs/>
          <w:color w:val="0070C0"/>
          <w:lang w:val="es-GT"/>
        </w:rPr>
        <w:t>A</w:t>
      </w:r>
      <w:r w:rsidRPr="009E00C5">
        <w:rPr>
          <w:rStyle w:val="nfasis"/>
          <w:color w:val="0070C0"/>
          <w:lang w:val="es-GT"/>
        </w:rPr>
        <w:t xml:space="preserve">) es </w:t>
      </w:r>
      <w:r w:rsidRPr="009E00C5">
        <w:rPr>
          <w:rStyle w:val="Textoennegrita"/>
          <w:i/>
          <w:iCs/>
          <w:color w:val="0070C0"/>
          <w:lang w:val="es-GT"/>
        </w:rPr>
        <w:t>acreedor</w:t>
      </w:r>
      <w:r w:rsidRPr="009E00C5">
        <w:rPr>
          <w:rStyle w:val="nfasis"/>
          <w:color w:val="0070C0"/>
          <w:lang w:val="es-GT"/>
        </w:rPr>
        <w:t xml:space="preserve"> porque tiene un crédito o deuda que cobrar frente a una persona que se convierte en </w:t>
      </w:r>
      <w:r w:rsidRPr="009E00C5">
        <w:rPr>
          <w:rStyle w:val="Textoennegrita"/>
          <w:i/>
          <w:iCs/>
          <w:color w:val="0070C0"/>
          <w:lang w:val="es-GT"/>
        </w:rPr>
        <w:t>deudor</w:t>
      </w:r>
    </w:p>
    <w:p w:rsidR="009E00C5" w:rsidRDefault="00112067" w:rsidP="009E00C5">
      <w:pPr>
        <w:pStyle w:val="Prrafodelista"/>
        <w:spacing w:line="480" w:lineRule="auto"/>
        <w:ind w:left="360"/>
        <w:rPr>
          <w:rFonts w:ascii="Arial" w:hAnsi="Arial" w:cs="Arial"/>
          <w:color w:val="0070C0"/>
          <w:sz w:val="32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F0019" wp14:editId="44B38A29">
            <wp:simplePos x="0" y="0"/>
            <wp:positionH relativeFrom="margin">
              <wp:posOffset>2703830</wp:posOffset>
            </wp:positionH>
            <wp:positionV relativeFrom="paragraph">
              <wp:posOffset>138430</wp:posOffset>
            </wp:positionV>
            <wp:extent cx="1941195" cy="1477645"/>
            <wp:effectExtent l="0" t="152400" r="0" b="141605"/>
            <wp:wrapSquare wrapText="bothSides"/>
            <wp:docPr id="1" name="Imagen 1" descr="CESIÓN DE CRÉDITO. COBRA YA/ ICIREDIMPAG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IÓN DE CRÉDITO. COBRA YA/ ICIREDIMPAG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0C5" w:rsidRPr="009E00C5" w:rsidRDefault="009E00C5" w:rsidP="009E00C5">
      <w:pPr>
        <w:rPr>
          <w:lang w:val="es-GT"/>
        </w:rPr>
      </w:pPr>
    </w:p>
    <w:p w:rsidR="009E00C5" w:rsidRPr="009E00C5" w:rsidRDefault="009E00C5" w:rsidP="009E00C5">
      <w:pPr>
        <w:rPr>
          <w:lang w:val="es-GT"/>
        </w:rPr>
      </w:pPr>
    </w:p>
    <w:p w:rsidR="009E00C5" w:rsidRDefault="009E00C5" w:rsidP="009E00C5">
      <w:pPr>
        <w:rPr>
          <w:lang w:val="es-GT"/>
        </w:rPr>
      </w:pPr>
    </w:p>
    <w:p w:rsidR="00112067" w:rsidRDefault="00112067" w:rsidP="009E00C5">
      <w:pPr>
        <w:rPr>
          <w:lang w:val="es-GT"/>
        </w:rPr>
      </w:pPr>
      <w:bookmarkStart w:id="0" w:name="_GoBack"/>
      <w:bookmarkEnd w:id="0"/>
    </w:p>
    <w:p w:rsidR="009E00C5" w:rsidRPr="009E00C5" w:rsidRDefault="00112067" w:rsidP="00112067">
      <w:pPr>
        <w:pStyle w:val="Prrafodelista"/>
        <w:numPr>
          <w:ilvl w:val="0"/>
          <w:numId w:val="1"/>
        </w:numPr>
        <w:spacing w:line="480" w:lineRule="auto"/>
        <w:ind w:left="0" w:hanging="284"/>
        <w:rPr>
          <w:rFonts w:ascii="Arial" w:hAnsi="Arial" w:cs="Arial"/>
          <w:color w:val="FF0000"/>
          <w:sz w:val="32"/>
          <w:lang w:val="es-GT"/>
        </w:rPr>
      </w:pPr>
      <w:r>
        <w:rPr>
          <w:rFonts w:ascii="Arial" w:hAnsi="Arial" w:cs="Arial"/>
          <w:color w:val="FF0000"/>
          <w:sz w:val="32"/>
        </w:rPr>
        <w:t xml:space="preserve">La </w:t>
      </w:r>
      <w:r w:rsidR="009E00C5" w:rsidRPr="009E00C5">
        <w:rPr>
          <w:rFonts w:ascii="Arial" w:hAnsi="Arial" w:cs="Arial"/>
          <w:color w:val="FF0000"/>
          <w:sz w:val="32"/>
        </w:rPr>
        <w:t>Subrogación.</w:t>
      </w:r>
    </w:p>
    <w:p w:rsidR="009E00C5" w:rsidRDefault="009E00C5" w:rsidP="00112067">
      <w:pPr>
        <w:pStyle w:val="Prrafodelista"/>
        <w:spacing w:line="276" w:lineRule="auto"/>
        <w:ind w:left="643"/>
        <w:jc w:val="both"/>
        <w:rPr>
          <w:rStyle w:val="hgkelc"/>
          <w:color w:val="0070C0"/>
          <w:lang w:val="es-GT"/>
        </w:rPr>
      </w:pPr>
      <w:r w:rsidRPr="009E00C5">
        <w:rPr>
          <w:rFonts w:ascii="Arial" w:hAnsi="Arial" w:cs="Arial"/>
          <w:color w:val="FF0000"/>
          <w:sz w:val="32"/>
          <w:lang w:val="es-GT"/>
        </w:rPr>
        <w:t xml:space="preserve">EJEMPLO: </w:t>
      </w:r>
      <w:r w:rsidRPr="00112067">
        <w:rPr>
          <w:rStyle w:val="hgkelc"/>
          <w:color w:val="0070C0"/>
          <w:lang w:val="es-GT"/>
        </w:rPr>
        <w:t xml:space="preserve">Juan es el acreedor de Esteban quien le debe un millón de pesos, y a favor de Juan se constituye una hipoteca como garantía del pago de la obligación, María paga a Juan la deuda de Esteban, en virtud del pagó con </w:t>
      </w:r>
      <w:r w:rsidRPr="00112067">
        <w:rPr>
          <w:rStyle w:val="hgkelc"/>
          <w:b/>
          <w:bCs/>
          <w:color w:val="0070C0"/>
          <w:lang w:val="es-GT"/>
        </w:rPr>
        <w:t>subrogación</w:t>
      </w:r>
      <w:r w:rsidRPr="00112067">
        <w:rPr>
          <w:rStyle w:val="hgkelc"/>
          <w:color w:val="0070C0"/>
          <w:lang w:val="es-GT"/>
        </w:rPr>
        <w:t xml:space="preserve">, luego María se </w:t>
      </w:r>
      <w:r w:rsidRPr="00112067">
        <w:rPr>
          <w:rStyle w:val="hgkelc"/>
          <w:b/>
          <w:bCs/>
          <w:color w:val="0070C0"/>
          <w:lang w:val="es-GT"/>
        </w:rPr>
        <w:t>subroga</w:t>
      </w:r>
      <w:r w:rsidRPr="00112067">
        <w:rPr>
          <w:rStyle w:val="hgkelc"/>
          <w:color w:val="0070C0"/>
          <w:lang w:val="es-GT"/>
        </w:rPr>
        <w:t xml:space="preserve"> en todos los derechos y acciones que tenía Juan.</w:t>
      </w:r>
      <w:r w:rsidR="00112067">
        <w:rPr>
          <w:rStyle w:val="hgkelc"/>
          <w:color w:val="0070C0"/>
          <w:lang w:val="es-GT"/>
        </w:rPr>
        <w:t xml:space="preserve"> </w:t>
      </w:r>
    </w:p>
    <w:p w:rsidR="00112067" w:rsidRDefault="00112067" w:rsidP="00112067">
      <w:pPr>
        <w:pStyle w:val="Prrafodelista"/>
        <w:spacing w:line="276" w:lineRule="auto"/>
        <w:ind w:left="643"/>
        <w:jc w:val="both"/>
        <w:rPr>
          <w:rFonts w:ascii="Arial" w:hAnsi="Arial" w:cs="Arial"/>
          <w:color w:val="FF0000"/>
          <w:sz w:val="32"/>
          <w:lang w:val="es-G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4655A" wp14:editId="3B410B35">
            <wp:simplePos x="0" y="0"/>
            <wp:positionH relativeFrom="margin">
              <wp:posOffset>2732356</wp:posOffset>
            </wp:positionH>
            <wp:positionV relativeFrom="paragraph">
              <wp:posOffset>12700</wp:posOffset>
            </wp:positionV>
            <wp:extent cx="2700655" cy="1220470"/>
            <wp:effectExtent l="76200" t="0" r="80645" b="0"/>
            <wp:wrapSquare wrapText="bothSides"/>
            <wp:docPr id="2" name="Imagen 2" descr="Subrogación: concepto y tipos de subrogación ▷ Actualizad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brogación: concepto y tipos de subrogación ▷ Actualizado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67" w:rsidRPr="009E00C5" w:rsidRDefault="00112067" w:rsidP="00112067">
      <w:pPr>
        <w:pStyle w:val="Prrafodelista"/>
        <w:spacing w:line="276" w:lineRule="auto"/>
        <w:ind w:left="643"/>
        <w:jc w:val="both"/>
        <w:rPr>
          <w:rFonts w:ascii="Arial" w:hAnsi="Arial" w:cs="Arial"/>
          <w:color w:val="FF0000"/>
          <w:sz w:val="32"/>
          <w:lang w:val="es-GT"/>
        </w:rPr>
      </w:pPr>
    </w:p>
    <w:p w:rsidR="009E00C5" w:rsidRDefault="009E00C5" w:rsidP="00112067">
      <w:pPr>
        <w:pStyle w:val="Prrafodelista"/>
        <w:spacing w:line="276" w:lineRule="auto"/>
        <w:ind w:left="360"/>
        <w:rPr>
          <w:rFonts w:ascii="Arial" w:hAnsi="Arial" w:cs="Arial"/>
          <w:color w:val="FF0000"/>
          <w:sz w:val="32"/>
          <w:lang w:val="es-GT"/>
        </w:rPr>
      </w:pPr>
    </w:p>
    <w:p w:rsidR="00112067" w:rsidRDefault="00112067" w:rsidP="00112067">
      <w:pPr>
        <w:pStyle w:val="Prrafodelista"/>
        <w:spacing w:line="276" w:lineRule="auto"/>
        <w:ind w:left="360"/>
        <w:rPr>
          <w:rFonts w:ascii="Arial" w:hAnsi="Arial" w:cs="Arial"/>
          <w:color w:val="FF0000"/>
          <w:sz w:val="32"/>
          <w:lang w:val="es-GT"/>
        </w:rPr>
      </w:pPr>
    </w:p>
    <w:p w:rsidR="00112067" w:rsidRDefault="00112067" w:rsidP="00112067">
      <w:pPr>
        <w:pStyle w:val="Prrafodelista"/>
        <w:spacing w:line="276" w:lineRule="auto"/>
        <w:ind w:left="360"/>
        <w:rPr>
          <w:rFonts w:ascii="Arial" w:hAnsi="Arial" w:cs="Arial"/>
          <w:color w:val="FF0000"/>
          <w:sz w:val="32"/>
          <w:lang w:val="es-GT"/>
        </w:rPr>
      </w:pPr>
    </w:p>
    <w:p w:rsidR="00112067" w:rsidRPr="00112067" w:rsidRDefault="00112067" w:rsidP="0011206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36"/>
          <w:lang w:val="es-GT"/>
        </w:rPr>
      </w:pPr>
      <w:r>
        <w:t>-</w:t>
      </w:r>
      <w:r w:rsidRPr="00112067">
        <w:rPr>
          <w:rFonts w:ascii="Arial" w:hAnsi="Arial" w:cs="Arial"/>
          <w:color w:val="FF0000"/>
          <w:sz w:val="28"/>
        </w:rPr>
        <w:t>La transmisión de deudas</w:t>
      </w:r>
      <w:r w:rsidRPr="00112067">
        <w:rPr>
          <w:rFonts w:ascii="Arial" w:hAnsi="Arial" w:cs="Arial"/>
          <w:color w:val="FF0000"/>
          <w:sz w:val="24"/>
        </w:rPr>
        <w:t>.</w:t>
      </w:r>
    </w:p>
    <w:p w:rsidR="00112067" w:rsidRPr="00404D76" w:rsidRDefault="00404D76" w:rsidP="00112067">
      <w:pPr>
        <w:pStyle w:val="Prrafodelista"/>
        <w:spacing w:line="276" w:lineRule="auto"/>
        <w:ind w:left="643"/>
        <w:rPr>
          <w:rFonts w:ascii="Arial" w:hAnsi="Arial" w:cs="Arial"/>
          <w:color w:val="0070C0"/>
          <w:sz w:val="24"/>
          <w:lang w:val="es-G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F2D604" wp14:editId="140927DB">
            <wp:simplePos x="0" y="0"/>
            <wp:positionH relativeFrom="margin">
              <wp:posOffset>3268394</wp:posOffset>
            </wp:positionH>
            <wp:positionV relativeFrom="paragraph">
              <wp:posOffset>585470</wp:posOffset>
            </wp:positionV>
            <wp:extent cx="2067560" cy="1163320"/>
            <wp:effectExtent l="0" t="0" r="8890" b="0"/>
            <wp:wrapSquare wrapText="bothSides"/>
            <wp:docPr id="3" name="Imagen 3" descr="Cesión de deud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sión de deudas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067" w:rsidRPr="00404D76">
        <w:rPr>
          <w:rFonts w:ascii="Arial" w:hAnsi="Arial" w:cs="Arial"/>
          <w:color w:val="FF0000"/>
          <w:sz w:val="32"/>
          <w:lang w:val="es-GT"/>
        </w:rPr>
        <w:t>EJEMPLO:</w:t>
      </w:r>
      <w:r w:rsidR="00112067" w:rsidRPr="00112067">
        <w:rPr>
          <w:rFonts w:ascii="Arial" w:hAnsi="Arial" w:cs="Arial"/>
          <w:color w:val="FF0000"/>
          <w:sz w:val="48"/>
          <w:lang w:val="es-GT"/>
        </w:rPr>
        <w:t xml:space="preserve"> </w:t>
      </w:r>
      <w:r w:rsidRPr="00404D76">
        <w:rPr>
          <w:rFonts w:ascii="Arial" w:hAnsi="Arial" w:cs="Arial"/>
          <w:color w:val="0070C0"/>
          <w:sz w:val="24"/>
          <w:lang w:val="es-GT"/>
        </w:rPr>
        <w:t>Erick es el deudor de 10,000 quetzales, pero como él quiere desligarse de esa responsabilidad le dice a Roger que se haga cargo y viene Roger acepta entonces él es el nuevo deudor.</w:t>
      </w:r>
      <w:r w:rsidRPr="00404D76">
        <w:rPr>
          <w:noProof/>
          <w:lang w:val="es-GT"/>
        </w:rPr>
        <w:t xml:space="preserve"> </w:t>
      </w:r>
    </w:p>
    <w:sectPr w:rsidR="00112067" w:rsidRPr="00404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08DF"/>
    <w:multiLevelType w:val="hybridMultilevel"/>
    <w:tmpl w:val="8322518C"/>
    <w:lvl w:ilvl="0" w:tplc="F020A632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03"/>
    <w:rsid w:val="00112067"/>
    <w:rsid w:val="00354EB4"/>
    <w:rsid w:val="00404D76"/>
    <w:rsid w:val="009E00C5"/>
    <w:rsid w:val="00B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AAFC"/>
  <w15:chartTrackingRefBased/>
  <w15:docId w15:val="{F061F2CB-61CE-4784-98DC-08C6761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0C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E00C5"/>
    <w:rPr>
      <w:i/>
      <w:iCs/>
    </w:rPr>
  </w:style>
  <w:style w:type="character" w:styleId="Textoennegrita">
    <w:name w:val="Strong"/>
    <w:basedOn w:val="Fuentedeprrafopredeter"/>
    <w:uiPriority w:val="22"/>
    <w:qFormat/>
    <w:rsid w:val="009E00C5"/>
    <w:rPr>
      <w:b/>
      <w:bCs/>
    </w:rPr>
  </w:style>
  <w:style w:type="character" w:customStyle="1" w:styleId="hgkelc">
    <w:name w:val="hgkelc"/>
    <w:basedOn w:val="Fuentedeprrafopredeter"/>
    <w:rsid w:val="009E00C5"/>
  </w:style>
  <w:style w:type="paragraph" w:styleId="Textodeglobo">
    <w:name w:val="Balloon Text"/>
    <w:basedOn w:val="Normal"/>
    <w:link w:val="TextodegloboCar"/>
    <w:uiPriority w:val="99"/>
    <w:semiHidden/>
    <w:unhideWhenUsed/>
    <w:rsid w:val="0040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cp:lastPrinted>2021-08-08T17:03:00Z</cp:lastPrinted>
  <dcterms:created xsi:type="dcterms:W3CDTF">2021-08-08T16:15:00Z</dcterms:created>
  <dcterms:modified xsi:type="dcterms:W3CDTF">2021-08-08T17:04:00Z</dcterms:modified>
</cp:coreProperties>
</file>