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71" w:rsidRPr="007E1F7B" w:rsidRDefault="007E1F7B" w:rsidP="007E1F7B">
      <w:pPr>
        <w:jc w:val="center"/>
        <w:rPr>
          <w:b/>
          <w:sz w:val="52"/>
        </w:rPr>
      </w:pPr>
      <w:r w:rsidRPr="007E1F7B">
        <w:rPr>
          <w:b/>
          <w:noProof/>
          <w:sz w:val="52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2262505</wp:posOffset>
            </wp:positionV>
            <wp:extent cx="6723233" cy="36195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8D19E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233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F7B">
        <w:rPr>
          <w:b/>
          <w:sz w:val="52"/>
          <w:highlight w:val="yellow"/>
        </w:rPr>
        <w:t>Semana 6 computación</w:t>
      </w:r>
      <w:bookmarkStart w:id="0" w:name="_GoBack"/>
      <w:bookmarkEnd w:id="0"/>
    </w:p>
    <w:sectPr w:rsidR="00870D71" w:rsidRPr="007E1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7B"/>
    <w:rsid w:val="007E1F7B"/>
    <w:rsid w:val="008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C39C7-A1B0-4EC1-8F40-C219AF2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2021-10-20T00:44:00Z</dcterms:created>
  <dcterms:modified xsi:type="dcterms:W3CDTF">2021-10-20T00:45:00Z</dcterms:modified>
</cp:coreProperties>
</file>