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295" w:rsidRDefault="00F85295" w:rsidP="00F85295">
      <w:pPr>
        <w:spacing w:after="0" w:line="240" w:lineRule="auto"/>
        <w:rPr>
          <w:rFonts w:ascii="Times New Roman" w:eastAsia="Times New Roman" w:hAnsi="Times New Roman" w:cs="Times New Roman"/>
          <w:sz w:val="24"/>
          <w:szCs w:val="24"/>
          <w:lang w:eastAsia="es-ES"/>
        </w:rPr>
      </w:pPr>
      <w:r w:rsidRPr="00F85295">
        <w:rPr>
          <w:rFonts w:ascii="Times New Roman" w:eastAsia="Times New Roman" w:hAnsi="Times New Roman" w:cs="Times New Roman"/>
          <w:sz w:val="24"/>
          <w:szCs w:val="24"/>
          <w:lang w:eastAsia="es-ES"/>
        </w:rPr>
        <w:t xml:space="preserve">Sitio fosilífero de </w:t>
      </w:r>
      <w:r>
        <w:rPr>
          <w:rFonts w:ascii="Times New Roman" w:eastAsia="Times New Roman" w:hAnsi="Times New Roman" w:cs="Times New Roman"/>
          <w:sz w:val="24"/>
          <w:szCs w:val="24"/>
          <w:lang w:eastAsia="es-ES"/>
        </w:rPr>
        <w:t>Messel</w:t>
      </w:r>
    </w:p>
    <w:p w:rsidR="00D824DE" w:rsidRDefault="00D824DE" w:rsidP="00F85295">
      <w:pPr>
        <w:spacing w:after="0" w:line="240" w:lineRule="auto"/>
        <w:rPr>
          <w:rFonts w:ascii="Times New Roman" w:eastAsia="Times New Roman" w:hAnsi="Times New Roman" w:cs="Times New Roman"/>
          <w:sz w:val="24"/>
          <w:szCs w:val="24"/>
          <w:lang w:eastAsia="es-ES"/>
        </w:rPr>
      </w:pPr>
    </w:p>
    <w:p w:rsidR="00D824DE" w:rsidRDefault="00D824DE" w:rsidP="00F85295">
      <w:pPr>
        <w:spacing w:after="0" w:line="240" w:lineRule="auto"/>
        <w:rPr>
          <w:rFonts w:ascii="Times New Roman" w:eastAsia="Times New Roman" w:hAnsi="Times New Roman" w:cs="Times New Roman"/>
          <w:sz w:val="24"/>
          <w:szCs w:val="24"/>
          <w:lang w:eastAsia="es-ES"/>
        </w:rPr>
      </w:pPr>
    </w:p>
    <w:p w:rsidR="00D824DE" w:rsidRDefault="00D824DE" w:rsidP="00F85295">
      <w:pPr>
        <w:spacing w:after="0" w:line="240" w:lineRule="auto"/>
        <w:rPr>
          <w:rFonts w:ascii="Times New Roman" w:eastAsia="Times New Roman" w:hAnsi="Times New Roman" w:cs="Times New Roman"/>
          <w:sz w:val="24"/>
          <w:szCs w:val="24"/>
          <w:lang w:eastAsia="es-ES"/>
        </w:rPr>
      </w:pPr>
    </w:p>
    <w:p w:rsidR="00D824DE" w:rsidRPr="00F85295" w:rsidRDefault="00D824DE" w:rsidP="00F85295">
      <w:pPr>
        <w:spacing w:after="0" w:line="240" w:lineRule="auto"/>
        <w:rPr>
          <w:rFonts w:ascii="Times New Roman" w:eastAsia="Times New Roman" w:hAnsi="Times New Roman" w:cs="Times New Roman"/>
          <w:sz w:val="24"/>
          <w:szCs w:val="24"/>
          <w:lang w:eastAsia="es-ES"/>
        </w:rPr>
      </w:pPr>
      <w:r>
        <w:rPr>
          <w:noProof/>
          <w:lang w:eastAsia="es-ES"/>
        </w:rPr>
        <w:drawing>
          <wp:inline distT="0" distB="0" distL="0" distR="0">
            <wp:extent cx="2476500" cy="1857375"/>
            <wp:effectExtent l="0" t="0" r="0" b="9525"/>
            <wp:docPr id="1" name="Imagen 1" descr="Sitio fosilífero de Messel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io fosilífero de Messel - Ecu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inline>
        </w:drawing>
      </w:r>
    </w:p>
    <w:p w:rsidR="00F85295" w:rsidRPr="00F85295" w:rsidRDefault="00F85295" w:rsidP="00F85295">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Me guato ese sitio</w:t>
      </w:r>
      <w:r w:rsidR="00D824DE" w:rsidRPr="00D824DE">
        <w:t xml:space="preserve"> </w:t>
      </w:r>
      <w:r w:rsidR="00D824DE">
        <w:t>o yacimiento fosilífero de Messel es una cant</w:t>
      </w:r>
      <w:bookmarkStart w:id="0" w:name="_GoBack"/>
      <w:bookmarkEnd w:id="0"/>
      <w:r w:rsidR="00D824DE">
        <w:t>era abandonada en el bosque de Sprendlingen, en la periferia del pueblo de Messel, a unos 9 km de la ciudad de Darmstadt y a 35 km al sureste de Fráncfort del Meno, Alemania.</w:t>
      </w:r>
      <w:r>
        <w:rPr>
          <w:rFonts w:ascii="Times New Roman" w:eastAsia="Times New Roman" w:hAnsi="Times New Roman" w:cs="Times New Roman"/>
          <w:sz w:val="24"/>
          <w:szCs w:val="24"/>
          <w:lang w:eastAsia="es-ES"/>
        </w:rPr>
        <w:t xml:space="preserve"> prque piensi qe </w:t>
      </w:r>
      <w:r w:rsidRPr="00F85295">
        <w:rPr>
          <w:rFonts w:ascii="Times New Roman" w:eastAsia="Times New Roman" w:hAnsi="Times New Roman" w:cs="Times New Roman"/>
          <w:sz w:val="24"/>
          <w:szCs w:val="24"/>
          <w:lang w:eastAsia="es-ES"/>
        </w:rPr>
        <w:t>, el mejor enclave fosilífero del mundo para conocer el medio ambiente del Eoceno? ¿Y el fascinante Valle de las Ballenas, en el desierto occidental de Egipto? Aquí tienes diez lugares Patrimonio de la Humanidad según la UNESCO que es recomendable visitar para ver fósiles.</w:t>
      </w:r>
      <w:r w:rsidRPr="00F85295">
        <w:rPr>
          <w:rFonts w:ascii="Times New Roman" w:eastAsia="Times New Roman" w:hAnsi="Times New Roman" w:cs="Times New Roman"/>
          <w:sz w:val="24"/>
          <w:szCs w:val="24"/>
          <w:lang w:eastAsia="es-ES"/>
        </w:rPr>
        <w:br/>
      </w:r>
      <w:r w:rsidRPr="00F85295">
        <w:rPr>
          <w:rFonts w:ascii="Times New Roman" w:eastAsia="Times New Roman" w:hAnsi="Times New Roman" w:cs="Times New Roman"/>
          <w:sz w:val="24"/>
          <w:szCs w:val="24"/>
          <w:lang w:eastAsia="es-ES"/>
        </w:rPr>
        <w:br/>
        <w:t xml:space="preserve">Esta foto pertenece a </w:t>
      </w:r>
      <w:r w:rsidRPr="00F85295">
        <w:rPr>
          <w:rFonts w:ascii="Times New Roman" w:eastAsia="Times New Roman" w:hAnsi="Times New Roman" w:cs="Times New Roman"/>
          <w:b/>
          <w:bCs/>
          <w:sz w:val="24"/>
          <w:szCs w:val="24"/>
          <w:lang w:eastAsia="es-ES"/>
        </w:rPr>
        <w:t>Messel</w:t>
      </w:r>
      <w:r w:rsidRPr="00F85295">
        <w:rPr>
          <w:rFonts w:ascii="Times New Roman" w:eastAsia="Times New Roman" w:hAnsi="Times New Roman" w:cs="Times New Roman"/>
          <w:sz w:val="24"/>
          <w:szCs w:val="24"/>
          <w:lang w:eastAsia="es-ES"/>
        </w:rPr>
        <w:t xml:space="preserve">, el mejor enclave fosilífero del mundo para conocer el medio ambiente del Eoceno, el periodo geológico que se inició unos 57 millones de años antes de nuestra era y finalizó unos 21 millones de años después. El sitio proporciona una </w:t>
      </w:r>
    </w:p>
    <w:p w:rsidR="00D7287E" w:rsidRDefault="00D7287E"/>
    <w:sectPr w:rsidR="00D728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95"/>
    <w:rsid w:val="00D7287E"/>
    <w:rsid w:val="00D824DE"/>
    <w:rsid w:val="00F85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CD0F"/>
  <w15:chartTrackingRefBased/>
  <w15:docId w15:val="{9A2FD87B-1828-45C7-A7CB-D92D1C90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85295"/>
    <w:rPr>
      <w:color w:val="0000FF"/>
      <w:u w:val="single"/>
    </w:rPr>
  </w:style>
  <w:style w:type="paragraph" w:styleId="NormalWeb">
    <w:name w:val="Normal (Web)"/>
    <w:basedOn w:val="Normal"/>
    <w:uiPriority w:val="99"/>
    <w:semiHidden/>
    <w:unhideWhenUsed/>
    <w:rsid w:val="00F8529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85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545874">
      <w:bodyDiv w:val="1"/>
      <w:marLeft w:val="0"/>
      <w:marRight w:val="0"/>
      <w:marTop w:val="0"/>
      <w:marBottom w:val="0"/>
      <w:divBdr>
        <w:top w:val="none" w:sz="0" w:space="0" w:color="auto"/>
        <w:left w:val="none" w:sz="0" w:space="0" w:color="auto"/>
        <w:bottom w:val="none" w:sz="0" w:space="0" w:color="auto"/>
        <w:right w:val="none" w:sz="0" w:space="0" w:color="auto"/>
      </w:divBdr>
      <w:divsChild>
        <w:div w:id="1543908941">
          <w:marLeft w:val="0"/>
          <w:marRight w:val="0"/>
          <w:marTop w:val="0"/>
          <w:marBottom w:val="0"/>
          <w:divBdr>
            <w:top w:val="none" w:sz="0" w:space="0" w:color="auto"/>
            <w:left w:val="none" w:sz="0" w:space="0" w:color="auto"/>
            <w:bottom w:val="none" w:sz="0" w:space="0" w:color="auto"/>
            <w:right w:val="none" w:sz="0" w:space="0" w:color="auto"/>
          </w:divBdr>
        </w:div>
        <w:div w:id="170567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127</Words>
  <Characters>699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Lab19</dc:creator>
  <cp:keywords/>
  <dc:description/>
  <cp:lastModifiedBy>Lab19</cp:lastModifiedBy>
  <cp:revision>2</cp:revision>
  <dcterms:created xsi:type="dcterms:W3CDTF">2020-06-15T18:01:00Z</dcterms:created>
  <dcterms:modified xsi:type="dcterms:W3CDTF">2020-06-15T18:17:00Z</dcterms:modified>
</cp:coreProperties>
</file>