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350C" w14:paraId="19C2759C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07B5C772" w14:textId="5DFC2673" w:rsidR="001E350C" w:rsidRDefault="001E350C" w:rsidP="001E350C">
            <w:pPr>
              <w:jc w:val="center"/>
            </w:pPr>
            <w:r w:rsidRPr="001E350C">
              <w:rPr>
                <w:color w:val="FFFFFF" w:themeColor="background1"/>
              </w:rPr>
              <w:t>Románico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63B10966" w14:textId="2D5982D0" w:rsidR="001E350C" w:rsidRDefault="001E350C" w:rsidP="001E350C">
            <w:pPr>
              <w:jc w:val="center"/>
            </w:pPr>
            <w:r w:rsidRPr="001E350C">
              <w:rPr>
                <w:color w:val="F2F2F2" w:themeColor="background1" w:themeShade="F2"/>
              </w:rPr>
              <w:t>Gótico</w:t>
            </w:r>
          </w:p>
        </w:tc>
      </w:tr>
      <w:tr w:rsidR="001E350C" w14:paraId="7170802D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54269632" w14:textId="0843EAB9" w:rsidR="001E350C" w:rsidRDefault="001E350C">
            <w:r>
              <w:t xml:space="preserve">Muros gruesos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675CE2AA" w14:textId="0C3B6034" w:rsidR="001E350C" w:rsidRDefault="001E350C">
            <w:r>
              <w:t xml:space="preserve">Luz </w:t>
            </w:r>
          </w:p>
        </w:tc>
      </w:tr>
      <w:tr w:rsidR="001E350C" w14:paraId="160D599E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03F2382F" w14:textId="28B497C4" w:rsidR="001E350C" w:rsidRDefault="001E350C">
            <w:r>
              <w:t xml:space="preserve">Pocas ventanas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7E622409" w14:textId="32F07EF0" w:rsidR="001E350C" w:rsidRDefault="001E350C">
            <w:r>
              <w:t xml:space="preserve">Oscuridad </w:t>
            </w:r>
          </w:p>
        </w:tc>
      </w:tr>
      <w:tr w:rsidR="001E350C" w14:paraId="1B3FB504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1933CF0E" w14:textId="7437B582" w:rsidR="001E350C" w:rsidRDefault="001E350C">
            <w:r>
              <w:t xml:space="preserve">Muros con ventanas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739AF897" w14:textId="36EAC7EF" w:rsidR="001E350C" w:rsidRDefault="001E350C">
            <w:r>
              <w:t xml:space="preserve">Simplicidad en la decoración </w:t>
            </w:r>
          </w:p>
        </w:tc>
      </w:tr>
      <w:tr w:rsidR="001E350C" w14:paraId="1E8A0FD6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76100D2D" w14:textId="5280BDA0" w:rsidR="001E350C" w:rsidRDefault="001E350C">
            <w:r>
              <w:t xml:space="preserve">Bóveda de cañón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60D6766D" w14:textId="5CBC92EF" w:rsidR="001E350C" w:rsidRDefault="00FE5FC0">
            <w:r>
              <w:t xml:space="preserve">Abundancia en la decoración </w:t>
            </w:r>
          </w:p>
        </w:tc>
      </w:tr>
      <w:tr w:rsidR="001E350C" w14:paraId="06390548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318E4F39" w14:textId="5270C137" w:rsidR="001E350C" w:rsidRDefault="001E350C">
            <w:r>
              <w:t xml:space="preserve">bóveda de crucería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3B820650" w14:textId="568E19D2" w:rsidR="001E350C" w:rsidRDefault="00FE5FC0">
            <w:r>
              <w:t xml:space="preserve">Arquitectura más rural </w:t>
            </w:r>
          </w:p>
        </w:tc>
      </w:tr>
      <w:tr w:rsidR="001E350C" w14:paraId="70015D20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548C42F1" w14:textId="68162443" w:rsidR="001E350C" w:rsidRDefault="001E350C">
            <w:r>
              <w:t xml:space="preserve">Arco de medio punto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23F102B3" w14:textId="50F8153C" w:rsidR="001E350C" w:rsidRDefault="00FE5FC0">
            <w:r>
              <w:t xml:space="preserve">Uso del arbotante </w:t>
            </w:r>
          </w:p>
        </w:tc>
      </w:tr>
      <w:tr w:rsidR="001E350C" w14:paraId="22CAF3A7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7F5E7521" w14:textId="45BBC4CC" w:rsidR="001E350C" w:rsidRDefault="001E350C">
            <w:r>
              <w:t xml:space="preserve">Arco apuntado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65C07164" w14:textId="77777777" w:rsidR="001E350C" w:rsidRDefault="001E350C"/>
        </w:tc>
      </w:tr>
      <w:tr w:rsidR="001E350C" w14:paraId="1BA3300D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5EF21DD7" w14:textId="04C82CD0" w:rsidR="001E350C" w:rsidRDefault="00FE5FC0">
            <w:r>
              <w:t xml:space="preserve">Planta en forma de cruz latina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096FA896" w14:textId="77777777" w:rsidR="001E350C" w:rsidRDefault="001E350C"/>
        </w:tc>
      </w:tr>
      <w:tr w:rsidR="001E350C" w14:paraId="7962496C" w14:textId="77777777" w:rsidTr="001E350C">
        <w:tc>
          <w:tcPr>
            <w:tcW w:w="4414" w:type="dxa"/>
            <w:shd w:val="clear" w:color="auto" w:fill="2F5496" w:themeFill="accent1" w:themeFillShade="BF"/>
          </w:tcPr>
          <w:p w14:paraId="5E7726FB" w14:textId="2562D26F" w:rsidR="001E350C" w:rsidRDefault="00FE5FC0">
            <w:r>
              <w:t xml:space="preserve">Arquitectura más urbana  </w:t>
            </w:r>
          </w:p>
        </w:tc>
        <w:tc>
          <w:tcPr>
            <w:tcW w:w="4414" w:type="dxa"/>
            <w:shd w:val="clear" w:color="auto" w:fill="3B3838" w:themeFill="background2" w:themeFillShade="40"/>
          </w:tcPr>
          <w:p w14:paraId="1C1F573C" w14:textId="77777777" w:rsidR="001E350C" w:rsidRDefault="001E350C"/>
        </w:tc>
      </w:tr>
    </w:tbl>
    <w:p w14:paraId="72BF054C" w14:textId="5B2FA797" w:rsidR="001E350C" w:rsidRDefault="001E350C"/>
    <w:sectPr w:rsidR="001E3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0C"/>
    <w:rsid w:val="001E350C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895AB"/>
  <w15:chartTrackingRefBased/>
  <w15:docId w15:val="{73369337-5B03-4A48-9D19-57C6FDD2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2021-05-27T20:21:00Z</dcterms:created>
  <dcterms:modified xsi:type="dcterms:W3CDTF">2021-05-27T20:37:00Z</dcterms:modified>
</cp:coreProperties>
</file>