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29B" w:themeColor="accent1" w:themeTint="66"/>
  <w:body>
    <w:p w:rsidR="00D13DC7" w:rsidRPr="00D13DC7" w:rsidRDefault="00D13DC7" w:rsidP="00D13DC7">
      <w:pPr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76200</wp:posOffset>
            </wp:positionV>
            <wp:extent cx="1457325" cy="1533525"/>
            <wp:effectExtent l="76200" t="76200" r="142875" b="14287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COLEGIA CIENTIFICO</w:t>
      </w:r>
    </w:p>
    <w:p w:rsidR="00D13DC7" w:rsidRPr="00D13DC7" w:rsidRDefault="00D13DC7" w:rsidP="00D13DC7">
      <w:pPr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MONTESORSORI</w:t>
      </w:r>
    </w:p>
    <w:p w:rsidR="00D13DC7" w:rsidRPr="00D13DC7" w:rsidRDefault="00D13DC7" w:rsidP="00D13DC7">
      <w:pPr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SOLOLA</w:t>
      </w:r>
      <w:r w:rsidRPr="00D13DC7">
        <w:rPr>
          <w:rFonts w:ascii="Adobe Devanagari" w:hAnsi="Adobe Devanagari" w:cs="Adobe Devanagari"/>
          <w:color w:val="000000" w:themeColor="text1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160BA9" w:rsidRPr="00D13DC7" w:rsidRDefault="00D13DC7">
      <w:pPr>
        <w:rPr>
          <w:sz w:val="32"/>
          <w:szCs w:val="32"/>
        </w:rPr>
      </w:pPr>
      <w:r w:rsidRPr="00D13DC7">
        <w:rPr>
          <w:sz w:val="32"/>
          <w:szCs w:val="32"/>
        </w:rPr>
        <w:t xml:space="preserve">                       </w:t>
      </w:r>
    </w:p>
    <w:p w:rsidR="00D13DC7" w:rsidRDefault="00D13DC7">
      <w:pPr>
        <w:rPr>
          <w:rFonts w:ascii="Olivia Dhorgent" w:hAnsi="Olivia Dhorgent" w:cs="Open Sans"/>
          <w:sz w:val="32"/>
          <w:szCs w:val="32"/>
        </w:rPr>
      </w:pPr>
      <w:r w:rsidRPr="00D13DC7">
        <w:rPr>
          <w:rFonts w:ascii="Adobe Caslon Pro Bold" w:hAnsi="Adobe Caslon Pro Bold"/>
          <w:b/>
          <w:color w:val="0D0D0D" w:themeColor="text1" w:themeTint="F2"/>
          <w:sz w:val="32"/>
          <w:szCs w:val="32"/>
        </w:rPr>
        <w:t>NOMBRE</w:t>
      </w:r>
      <w:proofErr w:type="gramStart"/>
      <w:r w:rsidRPr="00D13DC7">
        <w:rPr>
          <w:rFonts w:ascii="Adobe Caslon Pro Bold" w:hAnsi="Adobe Caslon Pro Bold"/>
          <w:b/>
          <w:color w:val="0D0D0D" w:themeColor="text1" w:themeTint="F2"/>
          <w:sz w:val="32"/>
          <w:szCs w:val="32"/>
        </w:rPr>
        <w:t>:</w:t>
      </w:r>
      <w:r w:rsidRPr="00D13DC7">
        <w:rPr>
          <w:rFonts w:ascii="Adobe Caslon Pro Bold" w:hAnsi="Adobe Caslon Pro Bold"/>
          <w:b/>
          <w:sz w:val="32"/>
          <w:szCs w:val="32"/>
        </w:rPr>
        <w:t xml:space="preserve"> </w:t>
      </w:r>
      <w:r>
        <w:rPr>
          <w:rFonts w:ascii="Adobe Caslon Pro Bold" w:hAnsi="Adobe Caslon Pro Bold"/>
          <w:b/>
          <w:sz w:val="32"/>
          <w:szCs w:val="32"/>
        </w:rPr>
        <w:t xml:space="preserve"> </w:t>
      </w:r>
      <w:r w:rsidRPr="00D13DC7">
        <w:rPr>
          <w:rFonts w:ascii="Olivia Dhorgent" w:hAnsi="Olivia Dhorgent" w:cs="Open Sans"/>
          <w:sz w:val="32"/>
          <w:szCs w:val="32"/>
        </w:rPr>
        <w:t>Miriam</w:t>
      </w:r>
      <w:proofErr w:type="gramEnd"/>
      <w:r w:rsidRPr="00D13DC7">
        <w:rPr>
          <w:rFonts w:ascii="Olivia Dhorgent" w:hAnsi="Olivia Dhorgent" w:cs="Open Sans"/>
          <w:sz w:val="32"/>
          <w:szCs w:val="32"/>
        </w:rPr>
        <w:t xml:space="preserve"> Aracely Guarcax Ajcalon</w:t>
      </w:r>
    </w:p>
    <w:p w:rsidR="00D13DC7" w:rsidRDefault="00D13DC7">
      <w:pPr>
        <w:rPr>
          <w:rFonts w:ascii="Olivia Dhorgent" w:hAnsi="Olivia Dhorgent" w:cs="Open Sans"/>
          <w:sz w:val="32"/>
          <w:szCs w:val="32"/>
        </w:rPr>
      </w:pPr>
    </w:p>
    <w:p w:rsidR="00801A1B" w:rsidRDefault="00801A1B">
      <w:pPr>
        <w:rPr>
          <w:rFonts w:ascii="Olivia Dhorgent" w:hAnsi="Olivia Dhorgent" w:cs="Open Sans"/>
          <w:sz w:val="32"/>
          <w:szCs w:val="32"/>
        </w:rPr>
      </w:pPr>
    </w:p>
    <w:p w:rsidR="00D13DC7" w:rsidRDefault="00D13DC7">
      <w:pPr>
        <w:rPr>
          <w:rFonts w:ascii="Olivia Dhorgent" w:hAnsi="Olivia Dhorgent"/>
          <w:b/>
          <w:sz w:val="32"/>
          <w:szCs w:val="32"/>
        </w:rPr>
      </w:pPr>
      <w:r w:rsidRPr="00D13DC7">
        <w:rPr>
          <w:rFonts w:ascii="Olivia Dhorgent" w:hAnsi="Olivia Dhorgent" w:cs="Open Sans"/>
          <w:b/>
          <w:sz w:val="32"/>
          <w:szCs w:val="32"/>
        </w:rPr>
        <w:t>GRADO:</w:t>
      </w:r>
      <w:r w:rsidRPr="00D13DC7">
        <w:rPr>
          <w:rFonts w:ascii="Olivia Dhorgent" w:hAnsi="Olivia Dhorgent"/>
          <w:b/>
          <w:sz w:val="32"/>
          <w:szCs w:val="32"/>
        </w:rPr>
        <w:t xml:space="preserve"> </w:t>
      </w:r>
      <w:r w:rsidR="00801A1B" w:rsidRPr="00801A1B">
        <w:rPr>
          <w:rFonts w:ascii="Olivia Dhorgent" w:hAnsi="Olivia Dhorgent"/>
          <w:sz w:val="32"/>
          <w:szCs w:val="32"/>
        </w:rPr>
        <w:t>Segundo básico</w:t>
      </w:r>
      <w:r w:rsidR="00801A1B">
        <w:rPr>
          <w:rFonts w:ascii="Olivia Dhorgent" w:hAnsi="Olivia Dhorgent"/>
          <w:b/>
          <w:sz w:val="32"/>
          <w:szCs w:val="32"/>
        </w:rPr>
        <w:t xml:space="preserve"> </w:t>
      </w:r>
    </w:p>
    <w:p w:rsidR="00801A1B" w:rsidRDefault="00801A1B">
      <w:pPr>
        <w:rPr>
          <w:rFonts w:ascii="Olivia Dhorgent" w:hAnsi="Olivia Dhorgent"/>
          <w:b/>
          <w:sz w:val="32"/>
          <w:szCs w:val="32"/>
        </w:rPr>
      </w:pPr>
    </w:p>
    <w:p w:rsidR="00801A1B" w:rsidRDefault="00801A1B">
      <w:pPr>
        <w:rPr>
          <w:rFonts w:ascii="Olivia Dhorgent" w:hAnsi="Olivia Dhorgent"/>
          <w:b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  <w:r>
        <w:rPr>
          <w:rFonts w:ascii="Olivia Dhorgent" w:hAnsi="Olivia Dhorgent"/>
          <w:b/>
          <w:sz w:val="32"/>
          <w:szCs w:val="32"/>
        </w:rPr>
        <w:t xml:space="preserve">SECCION: </w:t>
      </w:r>
      <w:r w:rsidRPr="00801A1B">
        <w:rPr>
          <w:rFonts w:ascii="Olivia Dhorgent" w:hAnsi="Olivia Dhorgent"/>
          <w:sz w:val="32"/>
          <w:szCs w:val="32"/>
        </w:rPr>
        <w:t>“A”</w:t>
      </w: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  <w:r w:rsidRPr="00801A1B">
        <w:rPr>
          <w:rFonts w:ascii="Olivia Dhorgent" w:hAnsi="Olivia Dhorgent"/>
          <w:b/>
          <w:sz w:val="32"/>
          <w:szCs w:val="32"/>
        </w:rPr>
        <w:t>CATEDRATICO</w:t>
      </w:r>
      <w:r>
        <w:rPr>
          <w:rFonts w:ascii="Olivia Dhorgent" w:hAnsi="Olivia Dhorgent"/>
          <w:b/>
          <w:sz w:val="32"/>
          <w:szCs w:val="32"/>
        </w:rPr>
        <w:t xml:space="preserve">: </w:t>
      </w:r>
      <w:r w:rsidRPr="00801A1B">
        <w:rPr>
          <w:rFonts w:ascii="Olivia Dhorgent" w:hAnsi="Olivia Dhorgent"/>
          <w:sz w:val="32"/>
          <w:szCs w:val="32"/>
        </w:rPr>
        <w:t xml:space="preserve">María  Fernanda Celada Romero </w:t>
      </w: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  <w:r w:rsidRPr="00801A1B">
        <w:rPr>
          <w:rFonts w:ascii="Olivia Dhorgent" w:hAnsi="Olivia Dhorgent"/>
          <w:b/>
          <w:sz w:val="32"/>
          <w:szCs w:val="32"/>
        </w:rPr>
        <w:t>CURSO</w:t>
      </w:r>
      <w:r>
        <w:rPr>
          <w:rFonts w:ascii="Olivia Dhorgent" w:hAnsi="Olivia Dhorgent"/>
          <w:b/>
          <w:sz w:val="32"/>
          <w:szCs w:val="32"/>
        </w:rPr>
        <w:t xml:space="preserve">: </w:t>
      </w:r>
      <w:r>
        <w:rPr>
          <w:rFonts w:ascii="Olivia Dhorgent" w:hAnsi="Olivia Dhorgent"/>
          <w:sz w:val="32"/>
          <w:szCs w:val="32"/>
        </w:rPr>
        <w:t>Emprendimiento para la P</w:t>
      </w:r>
      <w:r w:rsidRPr="00801A1B">
        <w:rPr>
          <w:rFonts w:ascii="Olivia Dhorgent" w:hAnsi="Olivia Dhorgent"/>
          <w:sz w:val="32"/>
          <w:szCs w:val="32"/>
        </w:rPr>
        <w:t xml:space="preserve">roductividad  </w:t>
      </w: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</w:p>
    <w:p w:rsidR="00801A1B" w:rsidRDefault="00801A1B">
      <w:pPr>
        <w:rPr>
          <w:rFonts w:ascii="Olivia Dhorgent" w:hAnsi="Olivia Dhorgent"/>
          <w:sz w:val="32"/>
          <w:szCs w:val="32"/>
        </w:rPr>
      </w:pPr>
      <w:r w:rsidRPr="00801A1B">
        <w:rPr>
          <w:rFonts w:ascii="Olivia Dhorgent" w:hAnsi="Olivia Dhorgent"/>
          <w:b/>
          <w:sz w:val="32"/>
          <w:szCs w:val="32"/>
        </w:rPr>
        <w:t xml:space="preserve">FECHA: </w:t>
      </w:r>
      <w:r w:rsidRPr="00801A1B">
        <w:rPr>
          <w:rFonts w:ascii="Olivia Dhorgent" w:hAnsi="Olivia Dhorgent"/>
          <w:sz w:val="32"/>
          <w:szCs w:val="32"/>
        </w:rPr>
        <w:t>28/01/2022</w:t>
      </w:r>
    </w:p>
    <w:p w:rsidR="00801A1B" w:rsidRPr="00801A1B" w:rsidRDefault="00801A1B">
      <w:pPr>
        <w:rPr>
          <w:rFonts w:ascii="Adobe Caslon Pro Bold" w:hAnsi="Adobe Caslon Pro Bold"/>
          <w:b/>
          <w:sz w:val="28"/>
          <w:szCs w:val="28"/>
        </w:rPr>
      </w:pPr>
      <w:r w:rsidRPr="00801A1B">
        <w:rPr>
          <w:rFonts w:ascii="Adobe Caslon Pro Bold" w:hAnsi="Adobe Caslon Pro Bold"/>
          <w:b/>
          <w:sz w:val="32"/>
          <w:szCs w:val="32"/>
        </w:rPr>
        <w:lastRenderedPageBreak/>
        <w:t xml:space="preserve">          </w:t>
      </w:r>
      <w:r>
        <w:rPr>
          <w:rFonts w:ascii="Adobe Caslon Pro Bold" w:hAnsi="Adobe Caslon Pro Bold"/>
          <w:b/>
          <w:sz w:val="32"/>
          <w:szCs w:val="32"/>
        </w:rPr>
        <w:t xml:space="preserve">       </w:t>
      </w:r>
      <w:r w:rsidRPr="00801A1B">
        <w:rPr>
          <w:rFonts w:ascii="Adobe Caslon Pro Bold" w:hAnsi="Adobe Caslon Pro Bold"/>
          <w:b/>
          <w:sz w:val="32"/>
          <w:szCs w:val="32"/>
        </w:rPr>
        <w:t xml:space="preserve">  </w:t>
      </w:r>
      <w:r w:rsidRPr="00801A1B">
        <w:rPr>
          <w:rFonts w:ascii="Adobe Caslon Pro Bold" w:hAnsi="Adobe Caslon Pro Bold"/>
          <w:b/>
          <w:sz w:val="28"/>
          <w:szCs w:val="28"/>
        </w:rPr>
        <w:t xml:space="preserve">PROYECTO EMPRENDEDOR NACIONAL </w:t>
      </w:r>
    </w:p>
    <w:p w:rsidR="00801A1B" w:rsidRPr="00801A1B" w:rsidRDefault="00801A1B">
      <w:pPr>
        <w:rPr>
          <w:rFonts w:ascii="Adobe Caslon Pro Bold" w:hAnsi="Adobe Caslon Pro Bold"/>
          <w:b/>
          <w:sz w:val="28"/>
          <w:szCs w:val="28"/>
        </w:rPr>
      </w:pPr>
    </w:p>
    <w:p w:rsidR="00801A1B" w:rsidRDefault="00801A1B">
      <w:pPr>
        <w:rPr>
          <w:rFonts w:ascii="Adobe Devanagari" w:hAnsi="Adobe Devanagari" w:cs="Adobe Devanagari"/>
          <w:b/>
          <w:sz w:val="36"/>
          <w:szCs w:val="36"/>
        </w:rPr>
      </w:pPr>
      <w:r>
        <w:rPr>
          <w:rFonts w:ascii="Adobe Devanagari" w:hAnsi="Adobe Devanagari" w:cs="Adobe Devanagari"/>
          <w:b/>
          <w:sz w:val="36"/>
          <w:szCs w:val="36"/>
        </w:rPr>
        <w:t xml:space="preserve">     </w:t>
      </w:r>
      <w:r w:rsidRPr="00801A1B">
        <w:rPr>
          <w:rFonts w:ascii="Adobe Devanagari" w:hAnsi="Adobe Devanagari" w:cs="Adobe Devanagari"/>
          <w:b/>
          <w:sz w:val="36"/>
          <w:szCs w:val="36"/>
        </w:rPr>
        <w:t xml:space="preserve">MOLVU </w:t>
      </w:r>
    </w:p>
    <w:p w:rsidR="00801A1B" w:rsidRDefault="00801A1B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b/>
          <w:sz w:val="36"/>
          <w:szCs w:val="36"/>
        </w:rPr>
        <w:t xml:space="preserve"> </w:t>
      </w:r>
      <w:r w:rsidRPr="00801A1B">
        <w:rPr>
          <w:rFonts w:ascii="Adobe Devanagari" w:hAnsi="Adobe Devanagari" w:cs="Adobe Devanagari"/>
          <w:sz w:val="28"/>
          <w:szCs w:val="28"/>
        </w:rPr>
        <w:t xml:space="preserve">Es una empresa </w:t>
      </w:r>
      <w:r>
        <w:rPr>
          <w:rFonts w:ascii="Adobe Devanagari" w:hAnsi="Adobe Devanagari" w:cs="Adobe Devanagari"/>
          <w:sz w:val="28"/>
          <w:szCs w:val="28"/>
        </w:rPr>
        <w:t>guatemaltec</w:t>
      </w:r>
      <w:r w:rsidR="008761E4">
        <w:rPr>
          <w:rFonts w:ascii="Adobe Devanagari" w:hAnsi="Adobe Devanagari" w:cs="Adobe Devanagari"/>
          <w:sz w:val="28"/>
          <w:szCs w:val="28"/>
        </w:rPr>
        <w:t xml:space="preserve">a </w:t>
      </w:r>
      <w:r>
        <w:rPr>
          <w:rFonts w:ascii="Adobe Devanagari" w:hAnsi="Adobe Devanagari" w:cs="Adobe Devanagari"/>
          <w:sz w:val="28"/>
          <w:szCs w:val="28"/>
        </w:rPr>
        <w:t>creado por Kevin Gonzales</w:t>
      </w:r>
      <w:r w:rsidR="008761E4">
        <w:rPr>
          <w:rFonts w:ascii="Adobe Devanagari" w:hAnsi="Adobe Devanagari" w:cs="Adobe Devanagari"/>
          <w:sz w:val="28"/>
          <w:szCs w:val="28"/>
        </w:rPr>
        <w:t xml:space="preserve"> en el año 2012,</w:t>
      </w:r>
      <w:r>
        <w:rPr>
          <w:rFonts w:ascii="Adobe Devanagari" w:hAnsi="Adobe Devanagari" w:cs="Adobe Devanagari"/>
          <w:sz w:val="28"/>
          <w:szCs w:val="28"/>
        </w:rPr>
        <w:t xml:space="preserve"> fue inspirado durante un viaje con su esposa </w:t>
      </w:r>
      <w:r w:rsidR="008761E4">
        <w:rPr>
          <w:rFonts w:ascii="Adobe Devanagari" w:hAnsi="Adobe Devanagari" w:cs="Adobe Devanagari"/>
          <w:sz w:val="28"/>
          <w:szCs w:val="28"/>
        </w:rPr>
        <w:t xml:space="preserve">e hija la mente de Kevin estaba dirigida en cumplir su meta en crear un negocio emprendedor. </w:t>
      </w:r>
      <w:r w:rsidR="008C44F8">
        <w:rPr>
          <w:rFonts w:ascii="Adobe Devanagari" w:hAnsi="Adobe Devanagari" w:cs="Adobe Devanagari"/>
          <w:sz w:val="28"/>
          <w:szCs w:val="28"/>
        </w:rPr>
        <w:t xml:space="preserve">Kevin no tenía los recursos para desarrollar sus primeros pedidos.  </w:t>
      </w:r>
    </w:p>
    <w:p w:rsidR="004533F4" w:rsidRPr="004533F4" w:rsidRDefault="004533F4">
      <w:pPr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El éxito de MOLVU fue por sus increíbles productos de tecnología ya que ofrece </w:t>
      </w:r>
      <w:r w:rsidRPr="004533F4">
        <w:rPr>
          <w:rFonts w:ascii="Adobe Devanagari" w:hAnsi="Adobe Devanagari" w:cs="Adobe Devanagari"/>
          <w:b/>
          <w:sz w:val="28"/>
          <w:szCs w:val="28"/>
        </w:rPr>
        <w:t xml:space="preserve">Tablet PC, </w:t>
      </w:r>
      <w:r>
        <w:rPr>
          <w:rFonts w:ascii="Adobe Devanagari" w:hAnsi="Adobe Devanagari" w:cs="Adobe Devanagari"/>
          <w:b/>
          <w:sz w:val="28"/>
          <w:szCs w:val="28"/>
        </w:rPr>
        <w:t>A</w:t>
      </w:r>
      <w:r w:rsidRPr="004533F4">
        <w:rPr>
          <w:rFonts w:ascii="Adobe Devanagari" w:hAnsi="Adobe Devanagari" w:cs="Adobe Devanagari"/>
          <w:b/>
          <w:sz w:val="28"/>
          <w:szCs w:val="28"/>
        </w:rPr>
        <w:t>ccesorios para para dispositivos móviles</w:t>
      </w:r>
      <w:r>
        <w:rPr>
          <w:rFonts w:ascii="Adobe Devanagari" w:hAnsi="Adobe Devanagari" w:cs="Adobe Devanagari"/>
          <w:b/>
          <w:sz w:val="28"/>
          <w:szCs w:val="28"/>
        </w:rPr>
        <w:t>, Relojes inteligentes, Mochilas para laptop, Audífonos, Bocinas</w:t>
      </w:r>
      <w:r w:rsidR="00B2157B">
        <w:rPr>
          <w:rFonts w:ascii="Adobe Devanagari" w:hAnsi="Adobe Devanagari" w:cs="Adobe Devanagari"/>
          <w:b/>
          <w:sz w:val="28"/>
          <w:szCs w:val="28"/>
        </w:rPr>
        <w:t>, etc.</w:t>
      </w:r>
      <w:r w:rsidRPr="004533F4">
        <w:rPr>
          <w:rFonts w:ascii="Adobe Devanagari" w:hAnsi="Adobe Devanagari" w:cs="Adobe Devanagari"/>
          <w:b/>
          <w:sz w:val="28"/>
          <w:szCs w:val="28"/>
        </w:rPr>
        <w:t xml:space="preserve">  </w:t>
      </w:r>
    </w:p>
    <w:p w:rsidR="008761E4" w:rsidRDefault="008761E4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Actualmente su motivación es convertir su marca en uno de los </w:t>
      </w:r>
      <w:r w:rsidRPr="008761E4">
        <w:rPr>
          <w:rFonts w:ascii="Adobe Devanagari" w:hAnsi="Adobe Devanagari" w:cs="Adobe Devanagari"/>
          <w:b/>
          <w:sz w:val="28"/>
          <w:szCs w:val="28"/>
        </w:rPr>
        <w:t>líderes de comercio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8761E4">
        <w:rPr>
          <w:rFonts w:ascii="Adobe Devanagari" w:hAnsi="Adobe Devanagari" w:cs="Adobe Devanagari"/>
          <w:b/>
          <w:sz w:val="28"/>
          <w:szCs w:val="28"/>
        </w:rPr>
        <w:t>eléctrico</w:t>
      </w:r>
      <w:r>
        <w:rPr>
          <w:rFonts w:ascii="Adobe Devanagari" w:hAnsi="Adobe Devanagari" w:cs="Adobe Devanagari"/>
          <w:b/>
          <w:sz w:val="28"/>
          <w:szCs w:val="28"/>
        </w:rPr>
        <w:t xml:space="preserve">. </w:t>
      </w:r>
      <w:r w:rsidRPr="008761E4">
        <w:rPr>
          <w:rFonts w:ascii="Adobe Devanagari" w:hAnsi="Adobe Devanagari" w:cs="Adobe Devanagari"/>
          <w:sz w:val="28"/>
          <w:szCs w:val="28"/>
        </w:rPr>
        <w:t>El guatemalteco</w:t>
      </w:r>
      <w:r>
        <w:rPr>
          <w:rFonts w:ascii="Adobe Devanagari" w:hAnsi="Adobe Devanagari" w:cs="Adobe Devanagari"/>
          <w:b/>
          <w:sz w:val="28"/>
          <w:szCs w:val="28"/>
        </w:rPr>
        <w:t xml:space="preserve"> </w:t>
      </w:r>
      <w:r w:rsidRPr="008761E4">
        <w:rPr>
          <w:rFonts w:ascii="Adobe Devanagari" w:hAnsi="Adobe Devanagari" w:cs="Adobe Devanagari"/>
          <w:sz w:val="28"/>
          <w:szCs w:val="28"/>
        </w:rPr>
        <w:t xml:space="preserve">destaco </w:t>
      </w:r>
      <w:r>
        <w:rPr>
          <w:rFonts w:ascii="Adobe Devanagari" w:hAnsi="Adobe Devanagari" w:cs="Adobe Devanagari"/>
          <w:sz w:val="28"/>
          <w:szCs w:val="28"/>
        </w:rPr>
        <w:t xml:space="preserve">en el 2017 por ser uno de los 33 emprendedores del año. </w:t>
      </w:r>
    </w:p>
    <w:p w:rsidR="008761E4" w:rsidRDefault="008761E4">
      <w:pPr>
        <w:rPr>
          <w:rFonts w:ascii="Adobe Devanagari" w:hAnsi="Adobe Devanagari" w:cs="Adobe Devanagari"/>
          <w:sz w:val="28"/>
          <w:szCs w:val="28"/>
        </w:rPr>
      </w:pPr>
    </w:p>
    <w:p w:rsidR="008761E4" w:rsidRDefault="008761E4">
      <w:pPr>
        <w:rPr>
          <w:rFonts w:ascii="Adobe Devanagari" w:hAnsi="Adobe Devanagari" w:cs="Adobe Devanagari"/>
          <w:b/>
          <w:sz w:val="32"/>
          <w:szCs w:val="32"/>
        </w:rPr>
      </w:pPr>
      <w:r w:rsidRPr="008761E4">
        <w:rPr>
          <w:rFonts w:ascii="Adobe Devanagari" w:hAnsi="Adobe Devanagari" w:cs="Adobe Devanagari"/>
          <w:b/>
          <w:sz w:val="32"/>
          <w:szCs w:val="32"/>
        </w:rPr>
        <w:t>Características que lo hicieron exitoso y sostenible</w:t>
      </w:r>
    </w:p>
    <w:p w:rsidR="004533F4" w:rsidRDefault="008761E4" w:rsidP="008761E4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</w:rPr>
      </w:pPr>
      <w:r w:rsidRPr="008761E4">
        <w:rPr>
          <w:rFonts w:ascii="Adobe Devanagari" w:hAnsi="Adobe Devanagari" w:cs="Adobe Devanagari"/>
          <w:sz w:val="28"/>
          <w:szCs w:val="28"/>
        </w:rPr>
        <w:t xml:space="preserve">Su diseño </w:t>
      </w:r>
      <w:r>
        <w:rPr>
          <w:rFonts w:ascii="Adobe Devanagari" w:hAnsi="Adobe Devanagari" w:cs="Adobe Devanagari"/>
          <w:sz w:val="28"/>
          <w:szCs w:val="28"/>
        </w:rPr>
        <w:t>deportivo y elegante</w:t>
      </w:r>
    </w:p>
    <w:p w:rsidR="008C44F8" w:rsidRPr="008761E4" w:rsidRDefault="004533F4" w:rsidP="008C44F8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Su </w:t>
      </w:r>
      <w:r w:rsidR="008C44F8">
        <w:rPr>
          <w:rFonts w:ascii="Adobe Devanagari" w:hAnsi="Adobe Devanagari" w:cs="Adobe Devanagari"/>
          <w:sz w:val="28"/>
          <w:szCs w:val="28"/>
        </w:rPr>
        <w:t xml:space="preserve">venta de tabletas </w:t>
      </w:r>
    </w:p>
    <w:p w:rsidR="008761E4" w:rsidRDefault="00B2157B" w:rsidP="008761E4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El precio en ventas </w:t>
      </w:r>
    </w:p>
    <w:p w:rsidR="00B2157B" w:rsidRDefault="00B2157B" w:rsidP="00B2157B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</w:rPr>
      </w:pPr>
      <w:r w:rsidRPr="00B2157B">
        <w:rPr>
          <w:rFonts w:ascii="Adobe Devanagari" w:hAnsi="Adobe Devanagari" w:cs="Adobe Devanagari"/>
          <w:sz w:val="28"/>
          <w:szCs w:val="28"/>
        </w:rPr>
        <w:t xml:space="preserve">Su innovación </w:t>
      </w:r>
    </w:p>
    <w:p w:rsidR="00B2157B" w:rsidRDefault="00B2157B" w:rsidP="00B2157B">
      <w:pPr>
        <w:rPr>
          <w:rFonts w:ascii="Adobe Devanagari" w:hAnsi="Adobe Devanagari" w:cs="Adobe Devanagari"/>
          <w:sz w:val="28"/>
          <w:szCs w:val="28"/>
        </w:rPr>
      </w:pPr>
    </w:p>
    <w:p w:rsidR="00B2157B" w:rsidRDefault="00B2157B" w:rsidP="00B2157B">
      <w:pPr>
        <w:rPr>
          <w:rFonts w:ascii="Adobe Devanagari" w:hAnsi="Adobe Devanagari" w:cs="Adobe Devanagari"/>
          <w:b/>
          <w:sz w:val="32"/>
          <w:szCs w:val="32"/>
        </w:rPr>
      </w:pPr>
      <w:r w:rsidRPr="00B2157B">
        <w:rPr>
          <w:rFonts w:ascii="Adobe Devanagari" w:hAnsi="Adobe Devanagari" w:cs="Adobe Devanagari"/>
          <w:b/>
          <w:sz w:val="32"/>
          <w:szCs w:val="32"/>
        </w:rPr>
        <w:t>¿Qué necesidades vinieron a satisfacer estos proyectos?</w:t>
      </w:r>
    </w:p>
    <w:p w:rsidR="00B2157B" w:rsidRDefault="00B2157B" w:rsidP="00B2157B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Uno de los proyectos de MOLVU fue crear un reloj inteligente T6 NEGRO que además</w:t>
      </w:r>
      <w:r w:rsidR="00AD2385">
        <w:rPr>
          <w:rFonts w:ascii="Adobe Devanagari" w:hAnsi="Adobe Devanagari" w:cs="Adobe Devanagari"/>
          <w:sz w:val="28"/>
          <w:szCs w:val="28"/>
        </w:rPr>
        <w:t xml:space="preserve"> de satisfacer al </w:t>
      </w:r>
      <w:r>
        <w:rPr>
          <w:rFonts w:ascii="Adobe Devanagari" w:hAnsi="Adobe Devanagari" w:cs="Adobe Devanagari"/>
          <w:sz w:val="28"/>
          <w:szCs w:val="28"/>
        </w:rPr>
        <w:t>medir el tiempo también</w:t>
      </w:r>
      <w:r w:rsidR="00AD2385">
        <w:rPr>
          <w:rFonts w:ascii="Adobe Devanagari" w:hAnsi="Adobe Devanagari" w:cs="Adobe Devanagari"/>
          <w:sz w:val="28"/>
          <w:szCs w:val="28"/>
        </w:rPr>
        <w:t xml:space="preserve"> satisface con </w:t>
      </w:r>
      <w:r>
        <w:rPr>
          <w:rFonts w:ascii="Adobe Devanagari" w:hAnsi="Adobe Devanagari" w:cs="Adobe Devanagari"/>
          <w:sz w:val="28"/>
          <w:szCs w:val="28"/>
        </w:rPr>
        <w:t xml:space="preserve"> un monitor de frecuencia cardiaca.</w:t>
      </w:r>
      <w:r w:rsidR="00AD2385">
        <w:rPr>
          <w:rFonts w:ascii="Adobe Devanagari" w:hAnsi="Adobe Devanagari" w:cs="Adobe Devanagari"/>
          <w:sz w:val="28"/>
          <w:szCs w:val="28"/>
        </w:rPr>
        <w:t xml:space="preserve"> También su creación en una cámara deportiva M4 que ayuda a jóvenes que se dedican a la fotografía ya que su proceso de creación fue en base a innovar la creación de un fotógrafo. </w:t>
      </w:r>
    </w:p>
    <w:p w:rsidR="00AD2385" w:rsidRDefault="008F295F" w:rsidP="00B2157B">
      <w:pPr>
        <w:rPr>
          <w:rFonts w:ascii="Adobe Devanagari" w:hAnsi="Adobe Devanagari" w:cs="Adobe Devanagari"/>
          <w:b/>
          <w:sz w:val="32"/>
          <w:szCs w:val="32"/>
        </w:rPr>
      </w:pPr>
      <w:r w:rsidRPr="008F295F">
        <w:rPr>
          <w:rFonts w:ascii="Adobe Devanagari" w:hAnsi="Adobe Devanagari" w:cs="Adobe Devanagari"/>
          <w:b/>
          <w:sz w:val="32"/>
          <w:szCs w:val="32"/>
        </w:rPr>
        <w:lastRenderedPageBreak/>
        <w:t>¿Era</w:t>
      </w:r>
      <w:r>
        <w:rPr>
          <w:rFonts w:ascii="Adobe Devanagari" w:hAnsi="Adobe Devanagari" w:cs="Adobe Devanagari"/>
          <w:b/>
          <w:sz w:val="32"/>
          <w:szCs w:val="32"/>
        </w:rPr>
        <w:t xml:space="preserve">n </w:t>
      </w:r>
      <w:r w:rsidRPr="008F295F">
        <w:rPr>
          <w:rFonts w:ascii="Adobe Devanagari" w:hAnsi="Adobe Devanagari" w:cs="Adobe Devanagari"/>
          <w:b/>
          <w:sz w:val="32"/>
          <w:szCs w:val="32"/>
        </w:rPr>
        <w:t xml:space="preserve">necesidades ya existentes o crearon la necesidad?  </w:t>
      </w:r>
    </w:p>
    <w:p w:rsidR="008F295F" w:rsidRPr="008F295F" w:rsidRDefault="008F295F" w:rsidP="00B2157B">
      <w:pPr>
        <w:rPr>
          <w:rFonts w:ascii="Adobe Devanagari" w:hAnsi="Adobe Devanagari" w:cs="Adobe Devanagari"/>
          <w:sz w:val="28"/>
          <w:szCs w:val="28"/>
        </w:rPr>
      </w:pPr>
      <w:r w:rsidRPr="008F295F">
        <w:rPr>
          <w:rFonts w:ascii="Adobe Devanagari" w:hAnsi="Adobe Devanagari" w:cs="Adobe Devanagari"/>
          <w:sz w:val="28"/>
          <w:szCs w:val="28"/>
        </w:rPr>
        <w:t>Ya existían, pero la diferencia entre otras empresas</w:t>
      </w:r>
      <w:r>
        <w:rPr>
          <w:rFonts w:ascii="Adobe Devanagari" w:hAnsi="Adobe Devanagari" w:cs="Adobe Devanagari"/>
          <w:sz w:val="28"/>
          <w:szCs w:val="28"/>
        </w:rPr>
        <w:t xml:space="preserve"> de tecnología </w:t>
      </w:r>
      <w:r w:rsidRPr="008F295F">
        <w:rPr>
          <w:rFonts w:ascii="Adobe Devanagari" w:hAnsi="Adobe Devanagari" w:cs="Adobe Devanagari"/>
          <w:sz w:val="28"/>
          <w:szCs w:val="28"/>
        </w:rPr>
        <w:t xml:space="preserve"> es que esta es una empresa </w:t>
      </w:r>
      <w:r>
        <w:rPr>
          <w:rFonts w:ascii="Adobe Devanagari" w:hAnsi="Adobe Devanagari" w:cs="Adobe Devanagari"/>
          <w:sz w:val="28"/>
          <w:szCs w:val="28"/>
        </w:rPr>
        <w:t xml:space="preserve">de tecnología </w:t>
      </w:r>
      <w:r w:rsidRPr="008F295F">
        <w:rPr>
          <w:rFonts w:ascii="Adobe Devanagari" w:hAnsi="Adobe Devanagari" w:cs="Adobe Devanagari"/>
          <w:sz w:val="28"/>
          <w:szCs w:val="28"/>
        </w:rPr>
        <w:t>guatemalteca que creció por medio de un emprendimiento</w:t>
      </w:r>
      <w:r>
        <w:rPr>
          <w:rFonts w:ascii="Adobe Devanagari" w:hAnsi="Adobe Devanagari" w:cs="Adobe Devanagari"/>
          <w:sz w:val="28"/>
          <w:szCs w:val="28"/>
        </w:rPr>
        <w:t xml:space="preserve"> pequeño</w:t>
      </w:r>
      <w:r w:rsidRPr="008F295F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 xml:space="preserve">y sigue hasta ahora alcanzando los grandes éxitos que tiene. </w:t>
      </w:r>
      <w:bookmarkStart w:id="0" w:name="_GoBack"/>
      <w:bookmarkEnd w:id="0"/>
    </w:p>
    <w:p w:rsidR="008F295F" w:rsidRPr="008F295F" w:rsidRDefault="008F295F" w:rsidP="00B2157B">
      <w:pPr>
        <w:rPr>
          <w:rFonts w:ascii="Adobe Devanagari" w:hAnsi="Adobe Devanagari" w:cs="Adobe Devanagari"/>
          <w:b/>
          <w:sz w:val="28"/>
          <w:szCs w:val="28"/>
        </w:rPr>
      </w:pPr>
    </w:p>
    <w:p w:rsidR="00AD2385" w:rsidRDefault="00AD2385" w:rsidP="00B2157B">
      <w:pPr>
        <w:rPr>
          <w:rFonts w:ascii="Adobe Devanagari" w:hAnsi="Adobe Devanagari" w:cs="Adobe Devanagari"/>
          <w:sz w:val="28"/>
          <w:szCs w:val="28"/>
        </w:rPr>
      </w:pPr>
    </w:p>
    <w:p w:rsidR="00AD2385" w:rsidRPr="00B2157B" w:rsidRDefault="00AD2385" w:rsidP="00B2157B">
      <w:pPr>
        <w:rPr>
          <w:rFonts w:ascii="Adobe Devanagari" w:hAnsi="Adobe Devanagari" w:cs="Adobe Devanagari"/>
          <w:sz w:val="28"/>
          <w:szCs w:val="28"/>
        </w:rPr>
      </w:pPr>
    </w:p>
    <w:sectPr w:rsidR="00AD2385" w:rsidRPr="00B21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Olivia Dhorgen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5D55"/>
    <w:multiLevelType w:val="hybridMultilevel"/>
    <w:tmpl w:val="AE5A5DD8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C7"/>
    <w:rsid w:val="00160BA9"/>
    <w:rsid w:val="002D081D"/>
    <w:rsid w:val="004533F4"/>
    <w:rsid w:val="00801A1B"/>
    <w:rsid w:val="008761E4"/>
    <w:rsid w:val="008C44F8"/>
    <w:rsid w:val="008F295F"/>
    <w:rsid w:val="00AD2385"/>
    <w:rsid w:val="00B2157B"/>
    <w:rsid w:val="00D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3032-D9EF-4C7F-8AE0-BD5F8A7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2022-01-29T03:17:00Z</dcterms:created>
  <dcterms:modified xsi:type="dcterms:W3CDTF">2022-01-29T04:42:00Z</dcterms:modified>
</cp:coreProperties>
</file>