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021D" w14:textId="54E719B3" w:rsidR="00C64016" w:rsidRPr="00126BF1" w:rsidRDefault="00126BF1" w:rsidP="00126BF1">
      <w:pPr>
        <w:pStyle w:val="Prrafodelista"/>
        <w:numPr>
          <w:ilvl w:val="0"/>
          <w:numId w:val="1"/>
        </w:numPr>
      </w:pPr>
      <w:r>
        <w:rPr>
          <w:lang w:val="es-ES"/>
        </w:rPr>
        <w:t xml:space="preserve">Sí, tenemos rasgos y características de lo que es ser chapín. La mayoría son amables, noveleros, respetuosos e incluso responsables. </w:t>
      </w:r>
    </w:p>
    <w:p w14:paraId="40D1DC8B" w14:textId="37048DEA" w:rsidR="00126BF1" w:rsidRDefault="00126BF1" w:rsidP="00126BF1"/>
    <w:p w14:paraId="44C50F3E" w14:textId="56E69111" w:rsidR="00126BF1" w:rsidRDefault="00126BF1" w:rsidP="00126BF1"/>
    <w:p w14:paraId="66582751" w14:textId="5EE94F13" w:rsidR="00126BF1" w:rsidRDefault="00126BF1" w:rsidP="00126BF1"/>
    <w:p w14:paraId="378B8763" w14:textId="223F4C12" w:rsidR="00126BF1" w:rsidRDefault="00126BF1" w:rsidP="00126BF1">
      <w:pPr>
        <w:pStyle w:val="Prrafodelista"/>
        <w:numPr>
          <w:ilvl w:val="0"/>
          <w:numId w:val="1"/>
        </w:numPr>
      </w:pPr>
      <w:r>
        <w:t>Apático y costumbrero: no concurre a las citas, y si lo hace siempre es tarde (“honrando” a la hora chapina, llegar media hora después)</w:t>
      </w:r>
    </w:p>
    <w:sectPr w:rsidR="00126B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50FB"/>
    <w:multiLevelType w:val="hybridMultilevel"/>
    <w:tmpl w:val="FDA8C9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16"/>
    <w:rsid w:val="00126BF1"/>
    <w:rsid w:val="00C6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62676"/>
  <w15:chartTrackingRefBased/>
  <w15:docId w15:val="{5020C1DD-3960-4D21-AD07-C52935A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2</cp:revision>
  <dcterms:created xsi:type="dcterms:W3CDTF">2021-08-22T23:25:00Z</dcterms:created>
  <dcterms:modified xsi:type="dcterms:W3CDTF">2021-08-22T23:25:00Z</dcterms:modified>
</cp:coreProperties>
</file>