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page" w:tblpX="843" w:tblpY="198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138"/>
        <w:gridCol w:w="919"/>
        <w:gridCol w:w="1518"/>
        <w:gridCol w:w="1675"/>
        <w:gridCol w:w="971"/>
      </w:tblGrid>
      <w:tr w:rsidR="00AE117A" w:rsidRPr="00252016" w14:paraId="6E396B3C" w14:textId="77777777" w:rsidTr="00732C34">
        <w:trPr>
          <w:trHeight w:val="930"/>
        </w:trPr>
        <w:tc>
          <w:tcPr>
            <w:tcW w:w="7844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14:paraId="6D988B75" w14:textId="77777777" w:rsidR="00252016" w:rsidRPr="00AE117A" w:rsidRDefault="00732C34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sz w:val="40"/>
              </w:rPr>
              <w:t>ENTREGA DE ACTIVIDADES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14:paraId="102AE997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5950076B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252016" w:rsidRPr="00252016" w14:paraId="63311955" w14:textId="77777777" w:rsidTr="00732C34">
        <w:trPr>
          <w:trHeight w:val="465"/>
        </w:trPr>
        <w:tc>
          <w:tcPr>
            <w:tcW w:w="7844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14:paraId="2BD3D50F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78A16874" w14:textId="468793CA" w:rsidR="00252016" w:rsidRPr="00AE117A" w:rsidRDefault="00252016" w:rsidP="00732C34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9B31A2">
              <w:rPr>
                <w:rFonts w:ascii="Bookman Old Style" w:hAnsi="Bookman Old Style"/>
                <w:b/>
              </w:rPr>
              <w:t xml:space="preserve"> Reparación y Soporte </w:t>
            </w:r>
          </w:p>
        </w:tc>
      </w:tr>
      <w:tr w:rsidR="00252016" w:rsidRPr="00252016" w14:paraId="4914B171" w14:textId="77777777" w:rsidTr="00732C34">
        <w:trPr>
          <w:trHeight w:val="165"/>
        </w:trPr>
        <w:tc>
          <w:tcPr>
            <w:tcW w:w="7844" w:type="dxa"/>
            <w:gridSpan w:val="4"/>
            <w:tcBorders>
              <w:top w:val="double" w:sz="4" w:space="0" w:color="auto"/>
            </w:tcBorders>
            <w:vAlign w:val="center"/>
          </w:tcPr>
          <w:p w14:paraId="6DA5C0FF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46" w:type="dxa"/>
            <w:gridSpan w:val="2"/>
            <w:tcBorders>
              <w:right w:val="double" w:sz="4" w:space="0" w:color="auto"/>
            </w:tcBorders>
            <w:vAlign w:val="center"/>
          </w:tcPr>
          <w:p w14:paraId="0AE9DECA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252016" w:rsidRPr="00252016" w14:paraId="244F7230" w14:textId="77777777" w:rsidTr="00732C34">
        <w:trPr>
          <w:trHeight w:val="690"/>
        </w:trPr>
        <w:tc>
          <w:tcPr>
            <w:tcW w:w="1269" w:type="dxa"/>
            <w:vAlign w:val="center"/>
          </w:tcPr>
          <w:p w14:paraId="39E80F86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138" w:type="dxa"/>
            <w:vAlign w:val="center"/>
          </w:tcPr>
          <w:p w14:paraId="16A8487F" w14:textId="746DAAD0" w:rsidR="00252016" w:rsidRPr="00AE117A" w:rsidRDefault="009B31A2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 xml:space="preserve">Rony Tun Panjoj </w:t>
            </w:r>
          </w:p>
        </w:tc>
        <w:tc>
          <w:tcPr>
            <w:tcW w:w="919" w:type="dxa"/>
            <w:vAlign w:val="center"/>
          </w:tcPr>
          <w:p w14:paraId="50F1E82F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18" w:type="dxa"/>
            <w:vAlign w:val="center"/>
          </w:tcPr>
          <w:p w14:paraId="6B6527D1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14:paraId="22B5677A" w14:textId="77777777" w:rsidR="00252016" w:rsidRPr="00252016" w:rsidRDefault="00252016" w:rsidP="00732C34">
            <w:pPr>
              <w:jc w:val="center"/>
              <w:rPr>
                <w:b/>
              </w:rPr>
            </w:pPr>
          </w:p>
        </w:tc>
      </w:tr>
      <w:tr w:rsidR="00AE117A" w:rsidRPr="00252016" w14:paraId="71BBA9A4" w14:textId="77777777" w:rsidTr="00732C34">
        <w:trPr>
          <w:trHeight w:val="495"/>
        </w:trPr>
        <w:tc>
          <w:tcPr>
            <w:tcW w:w="1269" w:type="dxa"/>
            <w:vAlign w:val="center"/>
          </w:tcPr>
          <w:p w14:paraId="16DC5E20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138" w:type="dxa"/>
            <w:vAlign w:val="center"/>
          </w:tcPr>
          <w:p w14:paraId="1F13BE6E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437" w:type="dxa"/>
            <w:gridSpan w:val="2"/>
            <w:vAlign w:val="center"/>
          </w:tcPr>
          <w:p w14:paraId="537D3C67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06832F56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  <w:tr w:rsidR="00AE117A" w:rsidRPr="00252016" w14:paraId="1930326E" w14:textId="77777777" w:rsidTr="00732C34">
        <w:trPr>
          <w:trHeight w:val="525"/>
        </w:trPr>
        <w:tc>
          <w:tcPr>
            <w:tcW w:w="1269" w:type="dxa"/>
            <w:vAlign w:val="center"/>
          </w:tcPr>
          <w:p w14:paraId="4767E9A5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138" w:type="dxa"/>
            <w:vAlign w:val="center"/>
          </w:tcPr>
          <w:p w14:paraId="787B3C86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919" w:type="dxa"/>
            <w:vAlign w:val="center"/>
          </w:tcPr>
          <w:p w14:paraId="2ACDDBDD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18" w:type="dxa"/>
            <w:vAlign w:val="center"/>
          </w:tcPr>
          <w:p w14:paraId="36787870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46B141A5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</w:tbl>
    <w:p w14:paraId="690B777B" w14:textId="77777777" w:rsidR="00A64598" w:rsidRDefault="00DB6238"/>
    <w:p w14:paraId="77F39B7F" w14:textId="77777777" w:rsidR="00AE117A" w:rsidRDefault="00AE117A"/>
    <w:p w14:paraId="57A153F7" w14:textId="77777777" w:rsidR="00252016" w:rsidRPr="00AE117A" w:rsidRDefault="00252016" w:rsidP="00AE117A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14:paraId="7571024E" w14:textId="01355EAF" w:rsidR="009B31A2" w:rsidRPr="00FB0CB2" w:rsidRDefault="009B31A2" w:rsidP="009B31A2">
      <w:pPr>
        <w:rPr>
          <w:color w:val="C00000"/>
          <w:sz w:val="40"/>
          <w:szCs w:val="40"/>
        </w:rPr>
      </w:pPr>
      <w:r w:rsidRPr="00266CA9">
        <w:rPr>
          <w:color w:val="C00000"/>
          <w:sz w:val="40"/>
          <w:szCs w:val="40"/>
        </w:rPr>
        <w:t xml:space="preserve">Mantenimiento preventivo </w:t>
      </w:r>
      <w:r>
        <w:rPr>
          <w:color w:val="C00000"/>
          <w:sz w:val="40"/>
          <w:szCs w:val="40"/>
        </w:rPr>
        <w:t xml:space="preserve">y correctivo hardware </w:t>
      </w:r>
    </w:p>
    <w:p w14:paraId="0A96088B" w14:textId="77777777" w:rsidR="00FB0CB2" w:rsidRDefault="00AE117A" w:rsidP="00FB0CB2">
      <w:pPr>
        <w:pStyle w:val="Ttulo1"/>
        <w:numPr>
          <w:ilvl w:val="0"/>
          <w:numId w:val="2"/>
        </w:numPr>
      </w:pPr>
      <w:r>
        <w:t>Tema 1</w:t>
      </w:r>
    </w:p>
    <w:p w14:paraId="03E03CB3" w14:textId="26764FB2" w:rsidR="00FB0CB2" w:rsidRPr="00FB0CB2" w:rsidRDefault="00CF5288" w:rsidP="00FB0CB2">
      <w:pPr>
        <w:pStyle w:val="Ttulo3"/>
        <w:shd w:val="clear" w:color="auto" w:fill="FFFFFF"/>
        <w:spacing w:before="0"/>
        <w:ind w:left="720"/>
        <w:rPr>
          <w:rFonts w:ascii="Roboto" w:hAnsi="Roboto"/>
          <w:color w:val="C00000"/>
        </w:rPr>
      </w:pPr>
      <w:r w:rsidRPr="001B0E0A">
        <w:rPr>
          <w:rFonts w:ascii="Courier New" w:hAnsi="Courier New" w:cs="Courier New"/>
          <w:color w:val="C00000"/>
        </w:rPr>
        <w:t xml:space="preserve">    </w:t>
      </w:r>
      <w:r w:rsidR="0067504E" w:rsidRPr="001B0E0A">
        <w:rPr>
          <w:rFonts w:ascii="Courier New" w:hAnsi="Courier New" w:cs="Courier New"/>
          <w:color w:val="444444"/>
          <w:sz w:val="20"/>
          <w:szCs w:val="20"/>
          <w:shd w:val="clear" w:color="auto" w:fill="F4F4F4"/>
        </w:rPr>
        <w:t>M</w:t>
      </w:r>
      <w:r w:rsidR="0067504E" w:rsidRPr="001B0E0A">
        <w:rPr>
          <w:rFonts w:ascii="Courier New" w:hAnsi="Courier New" w:cs="Courier New"/>
          <w:color w:val="444444"/>
          <w:sz w:val="20"/>
          <w:szCs w:val="20"/>
          <w:shd w:val="clear" w:color="auto" w:fill="F4F4F4"/>
        </w:rPr>
        <w:t>antenimiento preventivo y correctivo Hardware</w:t>
      </w:r>
      <w:r w:rsidR="0067504E">
        <w:rPr>
          <w:rFonts w:ascii="Verdana" w:hAnsi="Verdana"/>
          <w:color w:val="444444"/>
          <w:sz w:val="20"/>
          <w:szCs w:val="20"/>
          <w:shd w:val="clear" w:color="auto" w:fill="F4F4F4"/>
        </w:rPr>
        <w:t>.</w:t>
      </w:r>
      <w:r>
        <w:rPr>
          <w:rFonts w:ascii="Roboto" w:hAnsi="Roboto"/>
          <w:color w:val="C00000"/>
        </w:rPr>
        <w:t xml:space="preserve"> </w:t>
      </w:r>
    </w:p>
    <w:p w14:paraId="5F89A172" w14:textId="1687252A" w:rsidR="008D11ED" w:rsidRPr="001B0E0A" w:rsidRDefault="00FB0CB2" w:rsidP="008D11ED">
      <w:pPr>
        <w:pStyle w:val="NormalWeb"/>
        <w:shd w:val="clear" w:color="auto" w:fill="FFFFFF"/>
        <w:rPr>
          <w:rFonts w:ascii="Courier New" w:hAnsi="Courier New" w:cs="Courier New"/>
          <w:color w:val="333333"/>
        </w:rPr>
      </w:pPr>
      <w:r w:rsidRPr="001B0E0A">
        <w:rPr>
          <w:rFonts w:ascii="Courier New" w:hAnsi="Courier New" w:cs="Courier New"/>
          <w:color w:val="0D0D0D" w:themeColor="text1" w:themeTint="F2"/>
        </w:rPr>
        <w:t>El mantenimiento</w:t>
      </w:r>
      <w:r w:rsidRPr="001B0E0A">
        <w:rPr>
          <w:rFonts w:ascii="Courier New" w:hAnsi="Courier New" w:cs="Courier New"/>
          <w:color w:val="404040" w:themeColor="text1" w:themeTint="BF"/>
        </w:rPr>
        <w:t xml:space="preserve"> preventivo</w:t>
      </w:r>
      <w:r w:rsidRPr="001B0E0A">
        <w:rPr>
          <w:rFonts w:ascii="Courier New" w:hAnsi="Courier New" w:cs="Courier New"/>
          <w:color w:val="0D0D0D" w:themeColor="text1" w:themeTint="F2"/>
        </w:rPr>
        <w:t> para hardware nos permite tomar acciones estratégicas para anticipar el deterioro de un PC o computador portátil. Esta práctica busca mantener los componentes en estado óptimo todo el tiempo para alargar su vida útil y evitar fallas en el sistema</w:t>
      </w:r>
      <w:r w:rsidR="008D11ED" w:rsidRPr="001B0E0A">
        <w:rPr>
          <w:rFonts w:ascii="Courier New" w:hAnsi="Courier New" w:cs="Courier New"/>
          <w:color w:val="333333"/>
        </w:rPr>
        <w:t>,</w:t>
      </w:r>
      <w:r w:rsidR="008D11ED" w:rsidRPr="001B0E0A">
        <w:rPr>
          <w:rFonts w:ascii="Courier New" w:hAnsi="Courier New" w:cs="Courier New"/>
        </w:rPr>
        <w:t xml:space="preserve"> nos ayuda a que nosotros podamos tener sin virus nuestra computadora </w:t>
      </w:r>
      <w:r w:rsidR="008D11ED" w:rsidRPr="001B0E0A">
        <w:rPr>
          <w:rFonts w:ascii="Courier New" w:hAnsi="Courier New" w:cs="Courier New"/>
          <w:color w:val="333333"/>
        </w:rPr>
        <w:t>y que esto consiste en los procesos de reparación y sustituciones en el hardware de nuestro ordenador, y se realiza cuando los componentes dejan de funcionar de manera óptima. En el campo de la informática, los avances se dan a pasos agigantados. Mantenerse actualizado implica renovar componentes del hardware, ya que el mantenimiento correctivo se dará inevitablemente, ya sea por piezas defectuosas u obsoletas.</w:t>
      </w:r>
    </w:p>
    <w:p w14:paraId="52F4B57F" w14:textId="72BC4B6A" w:rsidR="00FB0CB2" w:rsidRPr="00FB0CB2" w:rsidRDefault="00CF5288" w:rsidP="00FB0CB2">
      <w:pPr>
        <w:pStyle w:val="Ttulo3"/>
        <w:shd w:val="clear" w:color="auto" w:fill="FFFFFF"/>
        <w:spacing w:before="0"/>
        <w:ind w:left="720"/>
        <w:rPr>
          <w:rFonts w:ascii="Roboto" w:hAnsi="Roboto"/>
          <w:color w:val="111111"/>
        </w:rPr>
      </w:pPr>
      <w:r>
        <w:rPr>
          <w:rFonts w:ascii="Roboto" w:hAnsi="Roboto"/>
          <w:color w:val="111111"/>
        </w:rPr>
        <w:lastRenderedPageBreak/>
        <w:t xml:space="preserve">            </w:t>
      </w:r>
      <w:r>
        <w:rPr>
          <w:noProof/>
        </w:rPr>
        <w:drawing>
          <wp:inline distT="0" distB="0" distL="0" distR="0" wp14:anchorId="219AFA5B" wp14:editId="335B2560">
            <wp:extent cx="3409950" cy="242646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13" cy="2462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B3CDA8" w14:textId="67A2E903" w:rsidR="00FB0CB2" w:rsidRPr="00FB0CB2" w:rsidRDefault="00CF5288" w:rsidP="00CF5288">
      <w:pPr>
        <w:tabs>
          <w:tab w:val="left" w:pos="2430"/>
        </w:tabs>
      </w:pP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15499FA7" wp14:editId="447E80BE">
                <wp:extent cx="304800" cy="304800"/>
                <wp:effectExtent l="0" t="0" r="0" b="0"/>
                <wp:docPr id="3" name="AutoShape 1" descr="Mantenimiento Preventivo al Softwa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B4B675" id="AutoShape 1" o:spid="_x0000_s1026" alt="Mantenimiento Preventivo al Softwa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FE36287" w14:textId="77777777" w:rsidR="00AE117A" w:rsidRDefault="00AE117A" w:rsidP="00AE117A">
      <w:pPr>
        <w:pStyle w:val="Ttulo1"/>
        <w:numPr>
          <w:ilvl w:val="0"/>
          <w:numId w:val="2"/>
        </w:numPr>
      </w:pPr>
      <w:r>
        <w:t>Tema 2</w:t>
      </w:r>
    </w:p>
    <w:p w14:paraId="4147A07F" w14:textId="77777777" w:rsidR="00AE117A" w:rsidRDefault="00AE117A" w:rsidP="00AE117A">
      <w:pPr>
        <w:pStyle w:val="Ttulo1"/>
        <w:numPr>
          <w:ilvl w:val="0"/>
          <w:numId w:val="2"/>
        </w:numPr>
      </w:pPr>
      <w:r>
        <w:t>Tema 3</w:t>
      </w:r>
    </w:p>
    <w:p w14:paraId="73E4FE9A" w14:textId="77777777" w:rsidR="00AE117A" w:rsidRDefault="00AE117A" w:rsidP="00AE117A">
      <w:pPr>
        <w:pStyle w:val="Ttulo1"/>
        <w:numPr>
          <w:ilvl w:val="0"/>
          <w:numId w:val="2"/>
        </w:numPr>
      </w:pPr>
      <w:r>
        <w:t>Tema 4</w:t>
      </w:r>
    </w:p>
    <w:p w14:paraId="33084B50" w14:textId="77777777" w:rsidR="00AE117A" w:rsidRDefault="00AE117A" w:rsidP="00AE117A">
      <w:pPr>
        <w:pStyle w:val="Ttulo1"/>
        <w:numPr>
          <w:ilvl w:val="0"/>
          <w:numId w:val="2"/>
        </w:numPr>
      </w:pPr>
      <w:r>
        <w:t>Tema 5</w:t>
      </w:r>
    </w:p>
    <w:p w14:paraId="603E0F28" w14:textId="77777777" w:rsidR="00AE117A" w:rsidRDefault="00AE117A" w:rsidP="00AE117A">
      <w:pPr>
        <w:pStyle w:val="Ttulo1"/>
        <w:numPr>
          <w:ilvl w:val="0"/>
          <w:numId w:val="2"/>
        </w:numPr>
      </w:pPr>
      <w:r>
        <w:t>Tema 6</w:t>
      </w:r>
    </w:p>
    <w:p w14:paraId="47D85C3B" w14:textId="77777777" w:rsidR="00AE117A" w:rsidRPr="00AE117A" w:rsidRDefault="00AE117A" w:rsidP="00AE117A">
      <w:pPr>
        <w:pStyle w:val="Prrafodelista"/>
      </w:pPr>
    </w:p>
    <w:sectPr w:rsidR="00AE117A" w:rsidRPr="00AE117A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0BAA6" w14:textId="77777777" w:rsidR="00DB6238" w:rsidRDefault="00DB6238" w:rsidP="00AE117A">
      <w:pPr>
        <w:spacing w:after="0" w:line="240" w:lineRule="auto"/>
      </w:pPr>
      <w:r>
        <w:separator/>
      </w:r>
    </w:p>
  </w:endnote>
  <w:endnote w:type="continuationSeparator" w:id="0">
    <w:p w14:paraId="475D5497" w14:textId="77777777" w:rsidR="00DB6238" w:rsidRDefault="00DB6238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55951"/>
      <w:docPartObj>
        <w:docPartGallery w:val="Page Numbers (Bottom of Page)"/>
        <w:docPartUnique/>
      </w:docPartObj>
    </w:sdtPr>
    <w:sdtEndPr/>
    <w:sdtContent>
      <w:p w14:paraId="08D3CFDA" w14:textId="77777777" w:rsidR="00AE117A" w:rsidRDefault="006C4F2F">
        <w:pPr>
          <w:pStyle w:val="Piedepgina"/>
          <w:jc w:val="right"/>
        </w:pPr>
        <w:r>
          <w:rPr>
            <w:noProof/>
            <w:lang w:eastAsia="es-GT"/>
          </w:rPr>
          <w:drawing>
            <wp:anchor distT="0" distB="0" distL="114300" distR="114300" simplePos="0" relativeHeight="251658240" behindDoc="0" locked="0" layoutInCell="1" allowOverlap="1" wp14:anchorId="4C255DC0" wp14:editId="508A63F1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732C34" w:rsidRPr="00732C34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14:paraId="40D9A215" w14:textId="77777777"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A81B4" w14:textId="77777777" w:rsidR="00DB6238" w:rsidRDefault="00DB6238" w:rsidP="00AE117A">
      <w:pPr>
        <w:spacing w:after="0" w:line="240" w:lineRule="auto"/>
      </w:pPr>
      <w:r>
        <w:separator/>
      </w:r>
    </w:p>
  </w:footnote>
  <w:footnote w:type="continuationSeparator" w:id="0">
    <w:p w14:paraId="76EB4C7C" w14:textId="77777777" w:rsidR="00DB6238" w:rsidRDefault="00DB6238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583EF" w14:textId="77777777"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eastAsia="es-GT"/>
      </w:rPr>
      <w:drawing>
        <wp:anchor distT="0" distB="0" distL="114300" distR="114300" simplePos="0" relativeHeight="251659264" behindDoc="0" locked="0" layoutInCell="1" allowOverlap="1" wp14:anchorId="0748105F" wp14:editId="72A8ADED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14:paraId="3C835C57" w14:textId="77777777" w:rsid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  <w:p w14:paraId="167A3A64" w14:textId="77777777" w:rsidR="00732C34" w:rsidRDefault="00732C34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2022</w:t>
    </w:r>
  </w:p>
  <w:p w14:paraId="6A1EDE6D" w14:textId="77777777" w:rsidR="00732C34" w:rsidRPr="00AE117A" w:rsidRDefault="00732C34" w:rsidP="00732C34">
    <w:pPr>
      <w:pStyle w:val="Encabezado"/>
      <w:rPr>
        <w:rFonts w:ascii="Poor Richard" w:hAnsi="Poor Richard"/>
        <w:color w:val="2F5496" w:themeColor="accent1" w:themeShade="BF"/>
        <w:sz w:val="24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743"/>
    <w:rsid w:val="0015217D"/>
    <w:rsid w:val="0015488F"/>
    <w:rsid w:val="001B0E0A"/>
    <w:rsid w:val="00252016"/>
    <w:rsid w:val="0039254B"/>
    <w:rsid w:val="003B386B"/>
    <w:rsid w:val="0046167E"/>
    <w:rsid w:val="00542280"/>
    <w:rsid w:val="006358FB"/>
    <w:rsid w:val="0067504E"/>
    <w:rsid w:val="006C4F2F"/>
    <w:rsid w:val="00732C34"/>
    <w:rsid w:val="008228B9"/>
    <w:rsid w:val="00832107"/>
    <w:rsid w:val="008D11ED"/>
    <w:rsid w:val="0090504E"/>
    <w:rsid w:val="009B31A2"/>
    <w:rsid w:val="00AE117A"/>
    <w:rsid w:val="00B00913"/>
    <w:rsid w:val="00B00F82"/>
    <w:rsid w:val="00B211DA"/>
    <w:rsid w:val="00C762E8"/>
    <w:rsid w:val="00CF5288"/>
    <w:rsid w:val="00D00743"/>
    <w:rsid w:val="00D56C5A"/>
    <w:rsid w:val="00DB6238"/>
    <w:rsid w:val="00EF0D1F"/>
    <w:rsid w:val="00FB0CB2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8538137"/>
  <w15:chartTrackingRefBased/>
  <w15:docId w15:val="{7929DC44-9271-42DD-B567-BB67912B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B0C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  <w:style w:type="character" w:customStyle="1" w:styleId="Ttulo3Car">
    <w:name w:val="Título 3 Car"/>
    <w:basedOn w:val="Fuentedeprrafopredeter"/>
    <w:link w:val="Ttulo3"/>
    <w:uiPriority w:val="9"/>
    <w:rsid w:val="00FB0CB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FB0CB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B0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character" w:styleId="Hipervnculo">
    <w:name w:val="Hyperlink"/>
    <w:basedOn w:val="Fuentedeprrafopredeter"/>
    <w:uiPriority w:val="99"/>
    <w:semiHidden/>
    <w:unhideWhenUsed/>
    <w:rsid w:val="00FB0C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8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208</Words>
  <Characters>1144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8</vt:i4>
      </vt:variant>
    </vt:vector>
  </HeadingPairs>
  <TitlesOfParts>
    <vt:vector size="9" baseType="lpstr">
      <vt:lpstr/>
      <vt:lpstr>Tema 1</vt:lpstr>
      <vt:lpstr>        Mantenimiento preventivo y correctivo Hardware. </vt:lpstr>
      <vt:lpstr>        /</vt:lpstr>
      <vt:lpstr>Tema 2</vt:lpstr>
      <vt:lpstr>Tema 3</vt:lpstr>
      <vt:lpstr>Tema 4</vt:lpstr>
      <vt:lpstr>Tema 5</vt:lpstr>
      <vt:lpstr>Tema 6</vt:lpstr>
    </vt:vector>
  </TitlesOfParts>
  <Company>HP</Company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Dagoberto Cuá</dc:creator>
  <cp:keywords/>
  <dc:description/>
  <cp:lastModifiedBy>pantunrony@gmail.com</cp:lastModifiedBy>
  <cp:revision>2</cp:revision>
  <dcterms:created xsi:type="dcterms:W3CDTF">2022-03-05T02:58:00Z</dcterms:created>
  <dcterms:modified xsi:type="dcterms:W3CDTF">2022-03-05T02:58:00Z</dcterms:modified>
</cp:coreProperties>
</file>