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17" w:rsidRDefault="00197417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1DA2FAA" wp14:editId="0A63743D">
            <wp:simplePos x="0" y="0"/>
            <wp:positionH relativeFrom="column">
              <wp:posOffset>-3451860</wp:posOffset>
            </wp:positionH>
            <wp:positionV relativeFrom="paragraph">
              <wp:posOffset>-947420</wp:posOffset>
            </wp:positionV>
            <wp:extent cx="12334875" cy="10229850"/>
            <wp:effectExtent l="0" t="0" r="9525" b="0"/>
            <wp:wrapNone/>
            <wp:docPr id="4" name="Imagen 4" descr="Fondos de pantalla : lámpara, histórico, columna, gris, Tennes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: lámpara, histórico, columna, gris, Tenness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86" cy="1025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C6D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Nombre: Wendy Marisol Herrera Gomez.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Grado: 5to bachillerato.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Colegio: colegio del futuro.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Catedrática: Sandra Elizabeth Pajarito Chamalé.</w:t>
      </w:r>
    </w:p>
    <w:p w:rsidR="00197417" w:rsidRPr="00197417" w:rsidRDefault="00197417">
      <w:pPr>
        <w:rPr>
          <w:rFonts w:ascii="Castellar" w:hAnsi="Castellar"/>
          <w:b/>
          <w:noProof/>
          <w:color w:val="FFFFFF" w:themeColor="background1"/>
          <w:sz w:val="40"/>
          <w:lang w:eastAsia="es-GT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Curso: Expresión Artística.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Semana: 21.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Trabajo: mapa conceptual siglo XIX.</w:t>
      </w:r>
    </w:p>
    <w:p w:rsidR="0014608A" w:rsidRPr="00197417" w:rsidRDefault="0014608A">
      <w:pPr>
        <w:rPr>
          <w:rFonts w:ascii="Castellar" w:hAnsi="Castellar"/>
          <w:b/>
          <w:color w:val="FFFFFF" w:themeColor="background1"/>
          <w:sz w:val="40"/>
        </w:rPr>
      </w:pPr>
    </w:p>
    <w:p w:rsidR="0014608A" w:rsidRDefault="0014608A">
      <w:pPr>
        <w:rPr>
          <w:rFonts w:ascii="Castellar" w:hAnsi="Castellar"/>
          <w:b/>
          <w:noProof/>
          <w:color w:val="FFFFFF" w:themeColor="background1"/>
          <w:sz w:val="40"/>
          <w:lang w:eastAsia="es-GT"/>
        </w:rPr>
      </w:pPr>
      <w:r w:rsidRPr="00197417">
        <w:rPr>
          <w:rFonts w:ascii="Castellar" w:hAnsi="Castellar"/>
          <w:b/>
          <w:color w:val="FFFFFF" w:themeColor="background1"/>
          <w:sz w:val="40"/>
        </w:rPr>
        <w:t>Fecha: 8-07-2020.</w:t>
      </w:r>
      <w:r w:rsidR="00197417" w:rsidRPr="00197417">
        <w:rPr>
          <w:rFonts w:ascii="Castellar" w:hAnsi="Castellar"/>
          <w:b/>
          <w:noProof/>
          <w:color w:val="FFFFFF" w:themeColor="background1"/>
          <w:sz w:val="40"/>
          <w:lang w:eastAsia="es-GT"/>
        </w:rPr>
        <w:t xml:space="preserve"> </w:t>
      </w:r>
    </w:p>
    <w:p w:rsidR="0014608A" w:rsidRPr="00CC44E3" w:rsidRDefault="0014608A" w:rsidP="00CC44E3">
      <w:pPr>
        <w:pStyle w:val="NormalWeb"/>
        <w:jc w:val="center"/>
        <w:rPr>
          <w:rFonts w:ascii="Bradley Hand ITC" w:hAnsi="Bradley Hand ITC"/>
          <w:b/>
          <w:sz w:val="32"/>
        </w:rPr>
      </w:pPr>
      <w:r w:rsidRPr="00CC44E3">
        <w:rPr>
          <w:rFonts w:ascii="Bradley Hand ITC" w:hAnsi="Bradley Hand ITC"/>
          <w:b/>
          <w:sz w:val="32"/>
        </w:rPr>
        <w:lastRenderedPageBreak/>
        <w:t>Con ayuda del mapa conceptual proporcionado, responde las siguientes dos preguntas:</w:t>
      </w:r>
    </w:p>
    <w:p w:rsidR="0014608A" w:rsidRPr="00CC44E3" w:rsidRDefault="0014608A" w:rsidP="0014608A">
      <w:pPr>
        <w:pStyle w:val="NormalWeb"/>
        <w:rPr>
          <w:rFonts w:ascii="Arial" w:hAnsi="Arial" w:cs="Arial"/>
          <w:b/>
        </w:rPr>
      </w:pPr>
      <w:r w:rsidRPr="00CC44E3">
        <w:rPr>
          <w:rFonts w:ascii="Arial" w:hAnsi="Arial" w:cs="Arial"/>
          <w:b/>
        </w:rPr>
        <w:t>1. ¿Rodin era pintor, escultor o arquitecto?</w:t>
      </w:r>
      <w:r w:rsidRPr="00CC44E3">
        <w:rPr>
          <w:rFonts w:ascii="Arial" w:hAnsi="Arial" w:cs="Arial"/>
          <w:b/>
        </w:rPr>
        <w:t>:</w:t>
      </w:r>
    </w:p>
    <w:p w:rsidR="0014608A" w:rsidRPr="00CC44E3" w:rsidRDefault="0014608A" w:rsidP="0014608A">
      <w:pPr>
        <w:pStyle w:val="NormalWeb"/>
        <w:rPr>
          <w:rFonts w:ascii="Arial" w:hAnsi="Arial" w:cs="Arial"/>
          <w:color w:val="808080" w:themeColor="background1" w:themeShade="80"/>
        </w:rPr>
      </w:pPr>
      <w:r w:rsidRPr="00CC44E3">
        <w:rPr>
          <w:rFonts w:ascii="Arial" w:hAnsi="Arial" w:cs="Arial"/>
          <w:color w:val="808080" w:themeColor="background1" w:themeShade="80"/>
        </w:rPr>
        <w:t xml:space="preserve">Auguste Rodin </w:t>
      </w:r>
      <w:r w:rsidR="00CC44E3">
        <w:rPr>
          <w:rFonts w:ascii="Arial" w:hAnsi="Arial" w:cs="Arial"/>
          <w:color w:val="808080" w:themeColor="background1" w:themeShade="80"/>
        </w:rPr>
        <w:t>era</w:t>
      </w:r>
      <w:r w:rsidRPr="00CC44E3">
        <w:rPr>
          <w:rFonts w:ascii="Arial" w:hAnsi="Arial" w:cs="Arial"/>
          <w:color w:val="808080" w:themeColor="background1" w:themeShade="80"/>
        </w:rPr>
        <w:t xml:space="preserve"> escultor.</w:t>
      </w:r>
    </w:p>
    <w:p w:rsidR="0014608A" w:rsidRPr="00CC44E3" w:rsidRDefault="0014608A" w:rsidP="0014608A">
      <w:pPr>
        <w:pStyle w:val="NormalWeb"/>
        <w:rPr>
          <w:rFonts w:ascii="Arial" w:hAnsi="Arial" w:cs="Arial"/>
          <w:b/>
        </w:rPr>
      </w:pPr>
      <w:r w:rsidRPr="00CC44E3">
        <w:rPr>
          <w:rFonts w:ascii="Arial" w:hAnsi="Arial" w:cs="Arial"/>
        </w:rPr>
        <w:t> </w:t>
      </w:r>
      <w:r w:rsidRPr="00CC44E3">
        <w:rPr>
          <w:rFonts w:ascii="Arial" w:hAnsi="Arial" w:cs="Arial"/>
        </w:rPr>
        <w:br/>
      </w:r>
      <w:r w:rsidRPr="00CC44E3">
        <w:rPr>
          <w:rFonts w:ascii="Arial" w:hAnsi="Arial" w:cs="Arial"/>
          <w:b/>
        </w:rPr>
        <w:t>2. Louis Leroy acuñó el término Impresionismo ¿a qué hacía referencia?</w:t>
      </w:r>
    </w:p>
    <w:p w:rsidR="0014608A" w:rsidRDefault="00CC44E3">
      <w:pPr>
        <w:rPr>
          <w:rFonts w:ascii="Arial" w:hAnsi="Arial" w:cs="Arial"/>
          <w:color w:val="808080" w:themeColor="background1" w:themeShade="80"/>
          <w:sz w:val="24"/>
        </w:rPr>
      </w:pPr>
      <w:r>
        <w:rPr>
          <w:rFonts w:ascii="Arial" w:hAnsi="Arial" w:cs="Arial"/>
          <w:color w:val="808080" w:themeColor="background1" w:themeShade="80"/>
          <w:sz w:val="24"/>
        </w:rPr>
        <w:t>Hacía referencia a los artistas que expusieron su obra en una sala alternativa.</w:t>
      </w:r>
    </w:p>
    <w:p w:rsidR="00CC44E3" w:rsidRDefault="00CC44E3">
      <w:pPr>
        <w:rPr>
          <w:rFonts w:ascii="Arial" w:hAnsi="Arial" w:cs="Arial"/>
          <w:color w:val="808080" w:themeColor="background1" w:themeShade="80"/>
          <w:sz w:val="24"/>
        </w:rPr>
      </w:pPr>
    </w:p>
    <w:p w:rsidR="00CC44E3" w:rsidRPr="00CC44E3" w:rsidRDefault="00CC44E3">
      <w:pPr>
        <w:rPr>
          <w:rFonts w:ascii="Arial" w:hAnsi="Arial" w:cs="Arial"/>
          <w:color w:val="808080" w:themeColor="background1" w:themeShade="80"/>
          <w:sz w:val="24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228600</wp:posOffset>
            </wp:positionV>
            <wp:extent cx="5248275" cy="3448050"/>
            <wp:effectExtent l="76200" t="76200" r="142875" b="133350"/>
            <wp:wrapNone/>
            <wp:docPr id="5" name="Imagen 5" descr="Sociedad de Literatura Española del siglo X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iedad de Literatura Española del siglo X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48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4E3" w:rsidRPr="00CC44E3" w:rsidSect="00CC44E3">
      <w:pgSz w:w="12240" w:h="15840"/>
      <w:pgMar w:top="1417" w:right="1701" w:bottom="1417" w:left="1701" w:header="708" w:footer="708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8A"/>
    <w:rsid w:val="0014608A"/>
    <w:rsid w:val="00197417"/>
    <w:rsid w:val="002B4C60"/>
    <w:rsid w:val="00715446"/>
    <w:rsid w:val="00CC44E3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E7989"/>
  <w15:chartTrackingRefBased/>
  <w15:docId w15:val="{57C992CB-9DC7-4802-B146-EDB6202A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2020-07-08T14:06:00Z</dcterms:created>
  <dcterms:modified xsi:type="dcterms:W3CDTF">2020-07-08T14:52:00Z</dcterms:modified>
</cp:coreProperties>
</file>