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2EFD9" w:themeColor="accent6" w:themeTint="33"/>
  <w:body>
    <w:p w14:paraId="36747CCB" w14:textId="51240E2D" w:rsidR="00117241" w:rsidRPr="00405220" w:rsidRDefault="00983787" w:rsidP="00983787">
      <w:pPr>
        <w:rPr>
          <w:rFonts w:ascii="Algerian" w:hAnsi="Algerian"/>
          <w:sz w:val="24"/>
          <w:szCs w:val="24"/>
          <w:lang w:val="es-GT"/>
        </w:rPr>
      </w:pPr>
      <w:r w:rsidRPr="00405220">
        <w:rPr>
          <w:rFonts w:ascii="Algerian" w:hAnsi="Algerian"/>
          <w:sz w:val="24"/>
          <w:szCs w:val="24"/>
          <w:lang w:val="es-GT"/>
        </w:rPr>
        <w:t xml:space="preserve">Ese día vistieron playeras blancas.  La Plaza Italia fue </w:t>
      </w:r>
      <w:r w:rsidR="00405220" w:rsidRPr="00405220">
        <w:rPr>
          <w:rFonts w:ascii="Algerian" w:hAnsi="Algerian"/>
          <w:sz w:val="24"/>
          <w:szCs w:val="24"/>
          <w:lang w:val="es-GT"/>
        </w:rPr>
        <w:t>colmada por</w:t>
      </w:r>
      <w:r w:rsidRPr="00405220">
        <w:rPr>
          <w:rFonts w:ascii="Algerian" w:hAnsi="Algerian"/>
          <w:sz w:val="24"/>
          <w:szCs w:val="24"/>
          <w:lang w:val="es-GT"/>
        </w:rPr>
        <w:t xml:space="preserve"> guatemaltecos, y </w:t>
      </w:r>
      <w:r w:rsidR="00405220" w:rsidRPr="00405220">
        <w:rPr>
          <w:rFonts w:ascii="Algerian" w:hAnsi="Algerian"/>
          <w:sz w:val="24"/>
          <w:szCs w:val="24"/>
          <w:lang w:val="es-GT"/>
        </w:rPr>
        <w:t>la marcha</w:t>
      </w:r>
      <w:r w:rsidRPr="00405220">
        <w:rPr>
          <w:rFonts w:ascii="Algerian" w:hAnsi="Algerian"/>
          <w:sz w:val="24"/>
          <w:szCs w:val="24"/>
          <w:lang w:val="es-GT"/>
        </w:rPr>
        <w:t xml:space="preserve"> recorrió las calles del Centro Histórico, hasta la Catedral </w:t>
      </w:r>
      <w:r w:rsidR="00405220" w:rsidRPr="00405220">
        <w:rPr>
          <w:rFonts w:ascii="Algerian" w:hAnsi="Algerian"/>
          <w:sz w:val="24"/>
          <w:szCs w:val="24"/>
          <w:lang w:val="es-GT"/>
        </w:rPr>
        <w:t>Metropolitana. La</w:t>
      </w:r>
      <w:r w:rsidRPr="00405220">
        <w:rPr>
          <w:rFonts w:ascii="Algerian" w:hAnsi="Algerian"/>
          <w:sz w:val="24"/>
          <w:szCs w:val="24"/>
          <w:lang w:val="es-GT"/>
        </w:rPr>
        <w:t xml:space="preserve"> </w:t>
      </w:r>
      <w:r w:rsidR="00405220" w:rsidRPr="00405220">
        <w:rPr>
          <w:rFonts w:ascii="Algerian" w:hAnsi="Algerian"/>
          <w:sz w:val="24"/>
          <w:szCs w:val="24"/>
          <w:lang w:val="es-GT"/>
        </w:rPr>
        <w:t>Organización</w:t>
      </w:r>
      <w:r w:rsidRPr="00405220">
        <w:rPr>
          <w:rFonts w:ascii="Algerian" w:hAnsi="Algerian"/>
          <w:sz w:val="24"/>
          <w:szCs w:val="24"/>
          <w:lang w:val="es-GT"/>
        </w:rPr>
        <w:t xml:space="preserve"> Frente contra la Violencia fue la </w:t>
      </w:r>
      <w:r w:rsidR="00405220" w:rsidRPr="00405220">
        <w:rPr>
          <w:rFonts w:ascii="Algerian" w:hAnsi="Algerian"/>
          <w:sz w:val="24"/>
          <w:szCs w:val="24"/>
          <w:lang w:val="es-GT"/>
        </w:rPr>
        <w:t>que hizo</w:t>
      </w:r>
      <w:r w:rsidRPr="00405220">
        <w:rPr>
          <w:rFonts w:ascii="Algerian" w:hAnsi="Algerian"/>
          <w:sz w:val="24"/>
          <w:szCs w:val="24"/>
          <w:lang w:val="es-GT"/>
        </w:rPr>
        <w:t xml:space="preserve"> el llamado    a la población para que </w:t>
      </w:r>
      <w:r w:rsidR="00405220" w:rsidRPr="00405220">
        <w:rPr>
          <w:rFonts w:ascii="Algerian" w:hAnsi="Algerian"/>
          <w:sz w:val="24"/>
          <w:szCs w:val="24"/>
          <w:lang w:val="es-GT"/>
        </w:rPr>
        <w:t>participara en</w:t>
      </w:r>
      <w:r w:rsidRPr="00405220">
        <w:rPr>
          <w:rFonts w:ascii="Algerian" w:hAnsi="Algerian"/>
          <w:sz w:val="24"/>
          <w:szCs w:val="24"/>
          <w:lang w:val="es-GT"/>
        </w:rPr>
        <w:t xml:space="preserve"> la protesta contra la violencia con el </w:t>
      </w:r>
      <w:r w:rsidR="00405220" w:rsidRPr="00405220">
        <w:rPr>
          <w:rFonts w:ascii="Algerian" w:hAnsi="Algerian"/>
          <w:sz w:val="24"/>
          <w:szCs w:val="24"/>
          <w:lang w:val="es-GT"/>
        </w:rPr>
        <w:t>lema ¡</w:t>
      </w:r>
      <w:r w:rsidRPr="00405220">
        <w:rPr>
          <w:rFonts w:ascii="Algerian" w:hAnsi="Algerian"/>
          <w:sz w:val="24"/>
          <w:szCs w:val="24"/>
          <w:lang w:val="es-GT"/>
        </w:rPr>
        <w:t xml:space="preserve">YABASTA! </w:t>
      </w:r>
      <w:r w:rsidR="00405220" w:rsidRPr="00405220">
        <w:rPr>
          <w:rFonts w:ascii="Algerian" w:hAnsi="Algerian"/>
          <w:sz w:val="24"/>
          <w:szCs w:val="24"/>
          <w:lang w:val="es-GT"/>
        </w:rPr>
        <w:t>También</w:t>
      </w:r>
      <w:r w:rsidRPr="00405220">
        <w:rPr>
          <w:rFonts w:ascii="Algerian" w:hAnsi="Algerian"/>
          <w:sz w:val="24"/>
          <w:szCs w:val="24"/>
          <w:lang w:val="es-GT"/>
        </w:rPr>
        <w:t xml:space="preserve"> </w:t>
      </w:r>
      <w:r w:rsidR="00405220" w:rsidRPr="00405220">
        <w:rPr>
          <w:rFonts w:ascii="Algerian" w:hAnsi="Algerian"/>
          <w:sz w:val="24"/>
          <w:szCs w:val="24"/>
          <w:lang w:val="es-GT"/>
        </w:rPr>
        <w:t>pidieron por</w:t>
      </w:r>
      <w:r w:rsidRPr="00405220">
        <w:rPr>
          <w:rFonts w:ascii="Algerian" w:hAnsi="Algerian"/>
          <w:sz w:val="24"/>
          <w:szCs w:val="24"/>
          <w:lang w:val="es-GT"/>
        </w:rPr>
        <w:t xml:space="preserve"> </w:t>
      </w:r>
      <w:r w:rsidR="00405220" w:rsidRPr="00405220">
        <w:rPr>
          <w:rFonts w:ascii="Algerian" w:hAnsi="Algerian"/>
          <w:sz w:val="24"/>
          <w:szCs w:val="24"/>
          <w:lang w:val="es-GT"/>
        </w:rPr>
        <w:t>la paz</w:t>
      </w:r>
      <w:r w:rsidRPr="00405220">
        <w:rPr>
          <w:rFonts w:ascii="Algerian" w:hAnsi="Algerian"/>
          <w:sz w:val="24"/>
          <w:szCs w:val="24"/>
          <w:lang w:val="es-GT"/>
        </w:rPr>
        <w:t xml:space="preserve"> en Guatemala.</w:t>
      </w:r>
      <w:r w:rsidRPr="00405220">
        <w:rPr>
          <w:rFonts w:ascii="Algerian" w:hAnsi="Algerian"/>
          <w:sz w:val="24"/>
          <w:szCs w:val="24"/>
          <w:lang w:val="es-GT"/>
        </w:rPr>
        <w:t xml:space="preserve"> </w:t>
      </w:r>
      <w:r w:rsidR="00405220" w:rsidRPr="00405220">
        <w:rPr>
          <w:rFonts w:ascii="Algerian" w:hAnsi="Algerian"/>
          <w:sz w:val="24"/>
          <w:szCs w:val="24"/>
          <w:lang w:val="es-GT"/>
        </w:rPr>
        <w:t>Rechazo a</w:t>
      </w:r>
      <w:r w:rsidRPr="00405220">
        <w:rPr>
          <w:rFonts w:ascii="Algerian" w:hAnsi="Algerian"/>
          <w:sz w:val="24"/>
          <w:szCs w:val="24"/>
          <w:lang w:val="es-GT"/>
        </w:rPr>
        <w:t xml:space="preserve"> la </w:t>
      </w:r>
      <w:r w:rsidR="00405220" w:rsidRPr="00405220">
        <w:rPr>
          <w:rFonts w:ascii="Algerian" w:hAnsi="Algerian"/>
          <w:sz w:val="24"/>
          <w:szCs w:val="24"/>
          <w:lang w:val="es-GT"/>
        </w:rPr>
        <w:t>violencia Los</w:t>
      </w:r>
      <w:r w:rsidRPr="00405220">
        <w:rPr>
          <w:rFonts w:ascii="Algerian" w:hAnsi="Algerian"/>
          <w:sz w:val="24"/>
          <w:szCs w:val="24"/>
          <w:lang w:val="es-GT"/>
        </w:rPr>
        <w:t xml:space="preserve"> </w:t>
      </w:r>
      <w:r w:rsidR="00405220" w:rsidRPr="00405220">
        <w:rPr>
          <w:rFonts w:ascii="Algerian" w:hAnsi="Algerian"/>
          <w:sz w:val="24"/>
          <w:szCs w:val="24"/>
          <w:lang w:val="es-GT"/>
        </w:rPr>
        <w:t>guatemaltecos efectuaron</w:t>
      </w:r>
      <w:r w:rsidRPr="00405220">
        <w:rPr>
          <w:rFonts w:ascii="Algerian" w:hAnsi="Algerian"/>
          <w:sz w:val="24"/>
          <w:szCs w:val="24"/>
          <w:lang w:val="es-GT"/>
        </w:rPr>
        <w:t xml:space="preserve"> </w:t>
      </w:r>
      <w:r w:rsidR="00405220" w:rsidRPr="00405220">
        <w:rPr>
          <w:rFonts w:ascii="Algerian" w:hAnsi="Algerian"/>
          <w:sz w:val="24"/>
          <w:szCs w:val="24"/>
          <w:lang w:val="es-GT"/>
        </w:rPr>
        <w:t>una de</w:t>
      </w:r>
      <w:r w:rsidRPr="00405220">
        <w:rPr>
          <w:rFonts w:ascii="Algerian" w:hAnsi="Algerian"/>
          <w:sz w:val="24"/>
          <w:szCs w:val="24"/>
          <w:lang w:val="es-GT"/>
        </w:rPr>
        <w:t xml:space="preserve"> </w:t>
      </w:r>
      <w:r w:rsidR="00405220" w:rsidRPr="00405220">
        <w:rPr>
          <w:rFonts w:ascii="Algerian" w:hAnsi="Algerian"/>
          <w:sz w:val="24"/>
          <w:szCs w:val="24"/>
          <w:lang w:val="es-GT"/>
        </w:rPr>
        <w:t>las marchas</w:t>
      </w:r>
      <w:r w:rsidRPr="00405220">
        <w:rPr>
          <w:rFonts w:ascii="Algerian" w:hAnsi="Algerian"/>
          <w:sz w:val="24"/>
          <w:szCs w:val="24"/>
          <w:lang w:val="es-GT"/>
        </w:rPr>
        <w:t xml:space="preserve"> más grandes </w:t>
      </w:r>
      <w:r w:rsidR="00405220" w:rsidRPr="00405220">
        <w:rPr>
          <w:rFonts w:ascii="Algerian" w:hAnsi="Algerian"/>
          <w:sz w:val="24"/>
          <w:szCs w:val="24"/>
          <w:lang w:val="es-GT"/>
        </w:rPr>
        <w:t>contra la</w:t>
      </w:r>
      <w:r w:rsidRPr="00405220">
        <w:rPr>
          <w:rFonts w:ascii="Algerian" w:hAnsi="Algerian"/>
          <w:sz w:val="24"/>
          <w:szCs w:val="24"/>
          <w:lang w:val="es-GT"/>
        </w:rPr>
        <w:t xml:space="preserve"> </w:t>
      </w:r>
      <w:r w:rsidR="00405220" w:rsidRPr="00405220">
        <w:rPr>
          <w:rFonts w:ascii="Algerian" w:hAnsi="Algerian"/>
          <w:sz w:val="24"/>
          <w:szCs w:val="24"/>
          <w:lang w:val="es-GT"/>
        </w:rPr>
        <w:t>inseguridad. La</w:t>
      </w:r>
      <w:r w:rsidRPr="00405220">
        <w:rPr>
          <w:rFonts w:ascii="Algerian" w:hAnsi="Algerian"/>
          <w:sz w:val="24"/>
          <w:szCs w:val="24"/>
          <w:lang w:val="es-GT"/>
        </w:rPr>
        <w:t xml:space="preserve"> </w:t>
      </w:r>
      <w:r w:rsidR="00405220" w:rsidRPr="00405220">
        <w:rPr>
          <w:rFonts w:ascii="Algerian" w:hAnsi="Algerian"/>
          <w:sz w:val="24"/>
          <w:szCs w:val="24"/>
          <w:lang w:val="es-GT"/>
        </w:rPr>
        <w:t>provincia también</w:t>
      </w:r>
      <w:r w:rsidRPr="00405220">
        <w:rPr>
          <w:rFonts w:ascii="Algerian" w:hAnsi="Algerian"/>
          <w:sz w:val="24"/>
          <w:szCs w:val="24"/>
          <w:lang w:val="es-GT"/>
        </w:rPr>
        <w:t xml:space="preserve"> se </w:t>
      </w:r>
      <w:r w:rsidR="00405220" w:rsidRPr="00405220">
        <w:rPr>
          <w:rFonts w:ascii="Algerian" w:hAnsi="Algerian"/>
          <w:sz w:val="24"/>
          <w:szCs w:val="24"/>
          <w:lang w:val="es-GT"/>
        </w:rPr>
        <w:t>unió a</w:t>
      </w:r>
      <w:r w:rsidRPr="00405220">
        <w:rPr>
          <w:rFonts w:ascii="Algerian" w:hAnsi="Algerian"/>
          <w:sz w:val="24"/>
          <w:szCs w:val="24"/>
          <w:lang w:val="es-GT"/>
        </w:rPr>
        <w:t xml:space="preserve"> la demanda </w:t>
      </w:r>
      <w:r w:rsidR="00405220" w:rsidRPr="00405220">
        <w:rPr>
          <w:rFonts w:ascii="Algerian" w:hAnsi="Algerian"/>
          <w:sz w:val="24"/>
          <w:szCs w:val="24"/>
          <w:lang w:val="es-GT"/>
        </w:rPr>
        <w:t>nacional por</w:t>
      </w:r>
      <w:r w:rsidRPr="00405220">
        <w:rPr>
          <w:rFonts w:ascii="Algerian" w:hAnsi="Algerian"/>
          <w:sz w:val="24"/>
          <w:szCs w:val="24"/>
          <w:lang w:val="es-GT"/>
        </w:rPr>
        <w:t xml:space="preserve"> el </w:t>
      </w:r>
      <w:r w:rsidR="00405220" w:rsidRPr="00405220">
        <w:rPr>
          <w:rFonts w:ascii="Algerian" w:hAnsi="Algerian"/>
          <w:sz w:val="24"/>
          <w:szCs w:val="24"/>
          <w:lang w:val="es-GT"/>
        </w:rPr>
        <w:t>imperio de</w:t>
      </w:r>
      <w:r w:rsidRPr="00405220">
        <w:rPr>
          <w:rFonts w:ascii="Algerian" w:hAnsi="Algerian"/>
          <w:sz w:val="24"/>
          <w:szCs w:val="24"/>
          <w:lang w:val="es-GT"/>
        </w:rPr>
        <w:t xml:space="preserve"> la ley y la </w:t>
      </w:r>
      <w:r w:rsidR="00405220" w:rsidRPr="00405220">
        <w:rPr>
          <w:rFonts w:ascii="Algerian" w:hAnsi="Algerian"/>
          <w:sz w:val="24"/>
          <w:szCs w:val="24"/>
          <w:lang w:val="es-GT"/>
        </w:rPr>
        <w:t>paz. Emotivas</w:t>
      </w:r>
      <w:r w:rsidRPr="00405220">
        <w:rPr>
          <w:rFonts w:ascii="Algerian" w:hAnsi="Algerian"/>
          <w:sz w:val="24"/>
          <w:szCs w:val="24"/>
          <w:lang w:val="es-GT"/>
        </w:rPr>
        <w:t xml:space="preserve"> fue el calificativo de las marchas contra la violencia </w:t>
      </w:r>
      <w:r w:rsidR="00405220" w:rsidRPr="00405220">
        <w:rPr>
          <w:rFonts w:ascii="Algerian" w:hAnsi="Algerian"/>
          <w:sz w:val="24"/>
          <w:szCs w:val="24"/>
          <w:lang w:val="es-GT"/>
        </w:rPr>
        <w:t>efectuadas en</w:t>
      </w:r>
      <w:r w:rsidRPr="00405220">
        <w:rPr>
          <w:rFonts w:ascii="Algerian" w:hAnsi="Algerian"/>
          <w:sz w:val="24"/>
          <w:szCs w:val="24"/>
          <w:lang w:val="es-GT"/>
        </w:rPr>
        <w:t xml:space="preserve"> la capital y varios </w:t>
      </w:r>
      <w:r w:rsidR="00405220" w:rsidRPr="00405220">
        <w:rPr>
          <w:rFonts w:ascii="Algerian" w:hAnsi="Algerian"/>
          <w:sz w:val="24"/>
          <w:szCs w:val="24"/>
          <w:lang w:val="es-GT"/>
        </w:rPr>
        <w:t>departamentos del</w:t>
      </w:r>
      <w:r w:rsidRPr="00405220">
        <w:rPr>
          <w:rFonts w:ascii="Algerian" w:hAnsi="Algerian"/>
          <w:sz w:val="24"/>
          <w:szCs w:val="24"/>
          <w:lang w:val="es-GT"/>
        </w:rPr>
        <w:t xml:space="preserve"> </w:t>
      </w:r>
      <w:r w:rsidR="00405220" w:rsidRPr="00405220">
        <w:rPr>
          <w:rFonts w:ascii="Algerian" w:hAnsi="Algerian"/>
          <w:sz w:val="24"/>
          <w:szCs w:val="24"/>
          <w:lang w:val="es-GT"/>
        </w:rPr>
        <w:t>país. Víctimas</w:t>
      </w:r>
      <w:r w:rsidRPr="00405220">
        <w:rPr>
          <w:rFonts w:ascii="Algerian" w:hAnsi="Algerian"/>
          <w:sz w:val="24"/>
          <w:szCs w:val="24"/>
          <w:lang w:val="es-GT"/>
        </w:rPr>
        <w:t xml:space="preserve"> de la violencia fueron apoyadas por la solidaridad de la </w:t>
      </w:r>
      <w:r w:rsidR="00405220" w:rsidRPr="00405220">
        <w:rPr>
          <w:rFonts w:ascii="Algerian" w:hAnsi="Algerian"/>
          <w:sz w:val="24"/>
          <w:szCs w:val="24"/>
          <w:lang w:val="es-GT"/>
        </w:rPr>
        <w:t>población. La</w:t>
      </w:r>
      <w:r w:rsidRPr="00405220">
        <w:rPr>
          <w:rFonts w:ascii="Algerian" w:hAnsi="Algerian"/>
          <w:sz w:val="24"/>
          <w:szCs w:val="24"/>
          <w:lang w:val="es-GT"/>
        </w:rPr>
        <w:t xml:space="preserve"> </w:t>
      </w:r>
      <w:r w:rsidR="00405220" w:rsidRPr="00405220">
        <w:rPr>
          <w:rFonts w:ascii="Algerian" w:hAnsi="Algerian"/>
          <w:sz w:val="24"/>
          <w:szCs w:val="24"/>
          <w:lang w:val="es-GT"/>
        </w:rPr>
        <w:t>caminata fue mucho</w:t>
      </w:r>
      <w:r w:rsidRPr="00405220">
        <w:rPr>
          <w:rFonts w:ascii="Algerian" w:hAnsi="Algerian"/>
          <w:sz w:val="24"/>
          <w:szCs w:val="24"/>
          <w:lang w:val="es-GT"/>
        </w:rPr>
        <w:t xml:space="preserve"> más emotiva de lo imaginado. A las 16 horas, frente a la </w:t>
      </w:r>
      <w:r w:rsidR="00405220" w:rsidRPr="00405220">
        <w:rPr>
          <w:rFonts w:ascii="Algerian" w:hAnsi="Algerian"/>
          <w:sz w:val="24"/>
          <w:szCs w:val="24"/>
          <w:lang w:val="es-GT"/>
        </w:rPr>
        <w:t>Municipalidad, los presentes</w:t>
      </w:r>
      <w:r w:rsidRPr="00405220">
        <w:rPr>
          <w:rFonts w:ascii="Algerian" w:hAnsi="Algerian"/>
          <w:sz w:val="24"/>
          <w:szCs w:val="24"/>
          <w:lang w:val="es-GT"/>
        </w:rPr>
        <w:t xml:space="preserve"> comenzaron a </w:t>
      </w:r>
      <w:r w:rsidR="00405220" w:rsidRPr="00405220">
        <w:rPr>
          <w:rFonts w:ascii="Algerian" w:hAnsi="Algerian"/>
          <w:sz w:val="24"/>
          <w:szCs w:val="24"/>
          <w:lang w:val="es-GT"/>
        </w:rPr>
        <w:t>caminar. Sosteniendo</w:t>
      </w:r>
      <w:r w:rsidRPr="00405220">
        <w:rPr>
          <w:rFonts w:ascii="Algerian" w:hAnsi="Algerian"/>
          <w:sz w:val="24"/>
          <w:szCs w:val="24"/>
          <w:lang w:val="es-GT"/>
        </w:rPr>
        <w:t xml:space="preserve"> mantas en las que se pedía el cese de la violencia, recorrieron toda la 6a. Avenida de la zona 1 </w:t>
      </w:r>
      <w:r w:rsidR="00405220" w:rsidRPr="00405220">
        <w:rPr>
          <w:rFonts w:ascii="Algerian" w:hAnsi="Algerian"/>
          <w:sz w:val="24"/>
          <w:szCs w:val="24"/>
          <w:lang w:val="es-GT"/>
        </w:rPr>
        <w:t>capitalina Las</w:t>
      </w:r>
      <w:r w:rsidRPr="00405220">
        <w:rPr>
          <w:rFonts w:ascii="Algerian" w:hAnsi="Algerian"/>
          <w:sz w:val="24"/>
          <w:szCs w:val="24"/>
          <w:lang w:val="es-GT"/>
        </w:rPr>
        <w:t xml:space="preserve"> playeras o camisas blancas fueron el emblema de ese día. La 6a </w:t>
      </w:r>
      <w:r w:rsidR="00405220" w:rsidRPr="00405220">
        <w:rPr>
          <w:rFonts w:ascii="Algerian" w:hAnsi="Algerian"/>
          <w:sz w:val="24"/>
          <w:szCs w:val="24"/>
          <w:lang w:val="es-GT"/>
        </w:rPr>
        <w:t>avenida</w:t>
      </w:r>
      <w:r w:rsidRPr="00405220">
        <w:rPr>
          <w:rFonts w:ascii="Algerian" w:hAnsi="Algerian"/>
          <w:sz w:val="24"/>
          <w:szCs w:val="24"/>
          <w:lang w:val="es-GT"/>
        </w:rPr>
        <w:t xml:space="preserve"> se llenó de gente, </w:t>
      </w:r>
      <w:r w:rsidR="00405220" w:rsidRPr="00405220">
        <w:rPr>
          <w:rFonts w:ascii="Algerian" w:hAnsi="Algerian"/>
          <w:sz w:val="24"/>
          <w:szCs w:val="24"/>
          <w:lang w:val="es-GT"/>
        </w:rPr>
        <w:t>que ocupó hasta</w:t>
      </w:r>
      <w:r w:rsidRPr="00405220">
        <w:rPr>
          <w:rFonts w:ascii="Algerian" w:hAnsi="Algerian"/>
          <w:sz w:val="24"/>
          <w:szCs w:val="24"/>
          <w:lang w:val="es-GT"/>
        </w:rPr>
        <w:t xml:space="preserve"> ocho cuadras.</w:t>
      </w:r>
    </w:p>
    <w:p w14:paraId="6F40B24E" w14:textId="709917ED" w:rsidR="00405220" w:rsidRDefault="00405220" w:rsidP="00983787">
      <w:pPr>
        <w:rPr>
          <w:lang w:val="es-GT"/>
        </w:rPr>
      </w:pPr>
      <w:r>
        <w:rPr>
          <w:noProof/>
        </w:rPr>
        <w:drawing>
          <wp:inline distT="0" distB="0" distL="0" distR="0" wp14:anchorId="68787795" wp14:editId="429487BA">
            <wp:extent cx="5516880" cy="2932386"/>
            <wp:effectExtent l="0" t="0" r="7620" b="1905"/>
            <wp:docPr id="6" name="Imagen 6" descr="La marcha concluyó en la Plaza de la Constitución. (Foto: Hemeroteca P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marcha concluyó en la Plaza de la Constitución. (Foto: Hemeroteca PL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040" cy="29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7D63C" w14:textId="2BD60B02" w:rsidR="00405220" w:rsidRPr="00983787" w:rsidRDefault="00405220" w:rsidP="00983787">
      <w:pPr>
        <w:rPr>
          <w:lang w:val="es-GT"/>
        </w:rPr>
      </w:pPr>
    </w:p>
    <w:sectPr w:rsidR="00405220" w:rsidRPr="00983787" w:rsidSect="00405220">
      <w:headerReference w:type="default" r:id="rId8"/>
      <w:pgSz w:w="12240" w:h="15840"/>
      <w:pgMar w:top="1417" w:right="1701" w:bottom="1417" w:left="1701" w:header="708" w:footer="708" w:gutter="0"/>
      <w:pgBorders w:offsetFrom="page">
        <w:top w:val="thinThickSmallGap" w:sz="18" w:space="24" w:color="92D050"/>
        <w:left w:val="thinThickSmallGap" w:sz="18" w:space="24" w:color="92D050"/>
        <w:bottom w:val="thinThickSmallGap" w:sz="18" w:space="24" w:color="92D050"/>
        <w:right w:val="thinThickSmallGap" w:sz="18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9D1BE" w14:textId="77777777" w:rsidR="003D376E" w:rsidRDefault="003D376E" w:rsidP="00983787">
      <w:pPr>
        <w:spacing w:after="0" w:line="240" w:lineRule="auto"/>
      </w:pPr>
      <w:r>
        <w:separator/>
      </w:r>
    </w:p>
  </w:endnote>
  <w:endnote w:type="continuationSeparator" w:id="0">
    <w:p w14:paraId="4FE9A026" w14:textId="77777777" w:rsidR="003D376E" w:rsidRDefault="003D376E" w:rsidP="00983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F99C4" w14:textId="77777777" w:rsidR="003D376E" w:rsidRDefault="003D376E" w:rsidP="00983787">
      <w:pPr>
        <w:spacing w:after="0" w:line="240" w:lineRule="auto"/>
      </w:pPr>
      <w:r>
        <w:separator/>
      </w:r>
    </w:p>
  </w:footnote>
  <w:footnote w:type="continuationSeparator" w:id="0">
    <w:p w14:paraId="4C827E68" w14:textId="77777777" w:rsidR="003D376E" w:rsidRDefault="003D376E" w:rsidP="009837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18EEB" w14:textId="6317F52D" w:rsidR="00983787" w:rsidRPr="00983787" w:rsidRDefault="00983787">
    <w:pPr>
      <w:pStyle w:val="Encabezado"/>
      <w:rPr>
        <w:rFonts w:ascii="Algerian" w:hAnsi="Algerian"/>
        <w:color w:val="C00000"/>
        <w:sz w:val="40"/>
        <w:szCs w:val="40"/>
        <w:lang w:val="es-GT"/>
      </w:rPr>
    </w:pPr>
    <w:r>
      <w:rPr>
        <w:rFonts w:ascii="Algerian" w:hAnsi="Algerian"/>
        <w:color w:val="C00000"/>
        <w:sz w:val="40"/>
        <w:szCs w:val="40"/>
        <w:lang w:val="es-GT"/>
      </w:rPr>
      <w:t xml:space="preserve">    </w:t>
    </w:r>
    <w:r w:rsidRPr="00983787">
      <w:rPr>
        <w:rFonts w:ascii="Algerian" w:hAnsi="Algerian"/>
        <w:color w:val="C00000"/>
        <w:sz w:val="40"/>
        <w:szCs w:val="40"/>
        <w:lang w:val="es-GT"/>
      </w:rPr>
      <w:t xml:space="preserve">Noticia que paso en el año del 2004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787"/>
    <w:rsid w:val="00117241"/>
    <w:rsid w:val="003D376E"/>
    <w:rsid w:val="00405220"/>
    <w:rsid w:val="00563442"/>
    <w:rsid w:val="00983787"/>
    <w:rsid w:val="00A1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34EF06"/>
  <w15:chartTrackingRefBased/>
  <w15:docId w15:val="{B1514A3B-3D0F-4A29-944A-5160083E4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37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3787"/>
  </w:style>
  <w:style w:type="paragraph" w:styleId="Piedepgina">
    <w:name w:val="footer"/>
    <w:basedOn w:val="Normal"/>
    <w:link w:val="PiedepginaCar"/>
    <w:uiPriority w:val="99"/>
    <w:unhideWhenUsed/>
    <w:rsid w:val="009837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7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E05D69-4830-4E55-9890-C71F63AF8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176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pantunrony@gmail.com</dc:creator>
  <cp:keywords/>
  <dc:description/>
  <cp:lastModifiedBy>pantunrony@gmail.com</cp:lastModifiedBy>
  <cp:revision>1</cp:revision>
  <dcterms:created xsi:type="dcterms:W3CDTF">2022-03-04T01:01:00Z</dcterms:created>
  <dcterms:modified xsi:type="dcterms:W3CDTF">2022-03-04T01:18:00Z</dcterms:modified>
</cp:coreProperties>
</file>