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83" w:rsidRDefault="009E68DA" w:rsidP="009E68DA">
      <w:pPr>
        <w:pStyle w:val="Prrafodelista"/>
        <w:numPr>
          <w:ilvl w:val="0"/>
          <w:numId w:val="1"/>
        </w:numPr>
      </w:pPr>
      <w:r>
        <w:t>Un numero irracional es un número que no se puede escribir completo en una sola fracción</w:t>
      </w:r>
    </w:p>
    <w:p w:rsidR="009E68DA" w:rsidRDefault="009E68DA" w:rsidP="009E68DA">
      <w:pPr>
        <w:pStyle w:val="Prrafodelista"/>
        <w:numPr>
          <w:ilvl w:val="0"/>
          <w:numId w:val="1"/>
        </w:numPr>
      </w:pPr>
      <w:r>
        <w:t>Pi, el numero e, y el número de oro</w:t>
      </w:r>
    </w:p>
    <w:p w:rsidR="009E68DA" w:rsidRDefault="009E68DA" w:rsidP="009E68DA">
      <w:pPr>
        <w:pStyle w:val="Prrafodelista"/>
        <w:numPr>
          <w:ilvl w:val="0"/>
          <w:numId w:val="1"/>
        </w:numPr>
      </w:pPr>
      <w:r>
        <w:t>Un numero racional se puede escribir completo en una oración; y uno irracional no</w:t>
      </w:r>
    </w:p>
    <w:p w:rsidR="009E68DA" w:rsidRDefault="009E68DA" w:rsidP="009E68DA">
      <w:pPr>
        <w:pStyle w:val="Prrafodelista"/>
        <w:numPr>
          <w:ilvl w:val="0"/>
          <w:numId w:val="1"/>
        </w:numPr>
      </w:pPr>
      <w:r>
        <w:t>William jones lo utilizo por primera vez</w:t>
      </w:r>
      <w:r w:rsidR="001935BA">
        <w:t>, fue utilizado para la navegación en barcos y para calcular el área de un círculo, el perímetro o el volumen de un cilindro</w:t>
      </w:r>
    </w:p>
    <w:p w:rsidR="001935BA" w:rsidRDefault="001935BA" w:rsidP="001935BA">
      <w:pPr>
        <w:pStyle w:val="Prrafodelista"/>
      </w:pPr>
    </w:p>
    <w:p w:rsidR="001935BA" w:rsidRDefault="001935BA" w:rsidP="001935BA">
      <w:pPr>
        <w:pStyle w:val="Prrafodelista"/>
      </w:pPr>
      <w:bookmarkStart w:id="0" w:name="_GoBack"/>
      <w:bookmarkEnd w:id="0"/>
      <w:r>
        <w:t>Alejandro Acevedo 7mo. grado</w:t>
      </w:r>
    </w:p>
    <w:sectPr w:rsidR="001935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97902"/>
    <w:multiLevelType w:val="hybridMultilevel"/>
    <w:tmpl w:val="4CB4EF02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DA"/>
    <w:rsid w:val="001935BA"/>
    <w:rsid w:val="006F2C83"/>
    <w:rsid w:val="009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46D17"/>
  <w15:chartTrackingRefBased/>
  <w15:docId w15:val="{F3056ADC-0B66-49B0-AD9E-2B732869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2020-08-31T22:02:00Z</dcterms:created>
  <dcterms:modified xsi:type="dcterms:W3CDTF">2020-08-31T22:16:00Z</dcterms:modified>
</cp:coreProperties>
</file>