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Tarea 3 Mercadotecnia 4to admon</w:t>
      </w:r>
    </w:p>
    <w:p>
      <w:pPr>
        <w:pStyle w:val="style0"/>
        <w:rPr/>
      </w:pPr>
      <w:r>
        <w:rPr>
          <w:lang w:val="en-US"/>
        </w:rPr>
        <w:t xml:space="preserve">Neicy Dallanne Ramirez Raymundo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6687701" cy="410741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6687701" cy="41074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7608189" cy="400032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608189" cy="40003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8170995" cy="470841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170995" cy="47084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7059930" cy="4005661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059930" cy="40056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8641709" cy="4632125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641709" cy="4632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9</Words>
  <Characters>55</Characters>
  <Application>WPS Office</Application>
  <Paragraphs>14</Paragraphs>
  <CharactersWithSpaces>63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2021-05-15T16:15:50Z</dcterms:created>
  <dc:creator>SM-A107M</dc:creator>
  <lastModifiedBy>SM-A107M</lastModifiedBy>
  <dcterms:modified xsi:type="dcterms:W3CDTF">2021-05-15T16:20:40Z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