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r>
        <w:rPr/>
        <w:drawing>
          <wp:inline distL="0" distT="0" distB="0" distR="0">
            <wp:extent cx="5239761" cy="3872172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39761" cy="387217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</w:t>
      </w:r>
    </w:p>
    <w:p>
      <w:pPr>
        <w:pStyle w:val="style0"/>
        <w:rPr>
          <w:lang w:val="en-US"/>
        </w:rPr>
      </w:pPr>
      <w:r>
        <w:rPr>
          <w:lang w:val="en-US"/>
        </w:rPr>
        <w:t>lago,arbol,agua,rocas,monñas,nieve,sol,cielo,nube,animales,campo,helo,pez,cortesa,abedul,abeto,roble,hojas,suelo,terra,algas,hierba,pasto,herro,alambre,alambre de</w:t>
      </w:r>
    </w:p>
    <w:p>
      <w:pPr>
        <w:pStyle w:val="style0"/>
        <w:rPr/>
      </w:pPr>
      <w:r>
        <w:rPr>
          <w:lang w:val="en-US"/>
        </w:rPr>
        <w:t>amare,playa,grava,arena,tronco,paisaje,animales,plantas,flores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nadar, pescar,comer,jugar,descansar,asar malbabiscos,comer con mi familia, ir en barco,obserbar pajaros,obserbar animales,jugar en el campo como futbol bascet bol muchos jegos y en la noche ber luziernagas escuchar animales nocturnos y berpeliculas, </w:t>
      </w:r>
    </w:p>
    <w:sectPr>
      <w:headerReference w:type="default" r:id="rId3"/>
      <w:footerReference w:type="default" r:id="rId4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0002AFF" w:usb1="C000247B" w:usb2="00000009" w:usb3="00000000" w:csb0="000001F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center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center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61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4"/>
        <w:szCs w:val="24"/>
        <w:lang w:val="es-GT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Words>34</Words>
  <Pages>1</Pages>
  <Characters>442</Characters>
  <Application>WPS Office</Application>
  <DocSecurity>0</DocSecurity>
  <Paragraphs>12</Paragraphs>
  <ScaleCrop>false</ScaleCrop>
  <LinksUpToDate>false</LinksUpToDate>
  <CharactersWithSpaces>500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2022-06-20T18:49:00Z</dcterms:created>
  <dc:creator>Patricia Heinemann</dc:creator>
  <lastModifiedBy>8196G</lastModifiedBy>
  <dcterms:modified xsi:type="dcterms:W3CDTF">2024-11-15T16:09:48Z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87097aabd3c04859bd32c2a483d87181</vt:lpwstr>
  </property>
</Properties>
</file>