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ab/>
        <w:tab/>
        <w:tab/>
        <w:tab/>
        <w:t>Recta numérica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Una recta numérica es una línea recta horizontal donde se ubican los números reales de forma ordenada y equidistante Generalmente el cero se ubica en el centro con los números negativos a la izquierda y los positivos a la derecha esta representación permite visualizar la relación entre los números y realizar operaciones como sumas y restas así como comprar valores.</w:t>
      </w:r>
      <w:r>
        <w:rPr/>
        <w:drawing>
          <wp:inline distL="114300" distT="0" distB="0" distR="114300">
            <wp:extent cx="4653541" cy="2706326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53541" cy="270632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ab/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62</Words>
  <Characters>321</Characters>
  <Application>WPS Office</Application>
  <Paragraphs>15</Paragraphs>
  <CharactersWithSpaces>386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2025-08-13T15:43:01Z</dcterms:created>
  <dc:creator>TB328XU</dc:creator>
  <lastModifiedBy>TB328XU</lastModifiedBy>
  <dcterms:modified xsi:type="dcterms:W3CDTF">2025-08-13T15:43:01Z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97bc431d29e54bee9134bd6a1283ff7a</vt:lpwstr>
  </property>
</Properties>
</file>