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Título ciencia en acción  tinta invisible.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 vasos  un cuchillo una tabla 5 hojas  de papel bon agua 10  hisopos 10 palitos de bombón 2 cucharadas  de azúcar  1 bolsa  de algodón.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Words>32</Words>
  <Characters>141</Characters>
  <Application>WPS Office</Application>
  <Paragraphs>5</Paragraphs>
  <CharactersWithSpaces>178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2026-03-09T18:20:15Z</dcterms:created>
  <dc:creator>TB328XU</dc:creator>
  <lastModifiedBy>TB328XU</lastModifiedBy>
  <dcterms:modified xsi:type="dcterms:W3CDTF">2026-03-17T17:18:13Z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b02b23c5ca6f4f4cb78abe7689dab936</vt:lpwstr>
  </property>
</Properties>
</file>