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774B" w:rsidRDefault="0000774B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Complete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this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conversation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of singular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with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: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one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that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one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this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one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.</w:t>
      </w:r>
    </w:p>
    <w:p w:rsidR="0000774B" w:rsidRDefault="0000774B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Complete esta conversación en singular con: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one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that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one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this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one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.</w:t>
      </w:r>
    </w:p>
    <w:p w:rsidR="0000774B" w:rsidRDefault="0000774B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00774B" w:rsidRDefault="0000774B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00774B" w:rsidRDefault="0000774B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00774B" w:rsidRDefault="0000774B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A: </w:t>
      </w:r>
      <w:proofErr w:type="spellStart"/>
      <w:r>
        <w:rPr>
          <w:rFonts w:ascii="Verdana" w:hAnsi="Verdana"/>
          <w:color w:val="444444"/>
          <w:sz w:val="20"/>
          <w:szCs w:val="20"/>
        </w:rPr>
        <w:t>How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much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is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 </w:t>
      </w:r>
      <w:proofErr w:type="spellStart"/>
      <w:r w:rsidR="00855AA5">
        <w:rPr>
          <w:rFonts w:ascii="Verdana" w:hAnsi="Verdana"/>
          <w:color w:val="444444"/>
          <w:sz w:val="20"/>
          <w:szCs w:val="20"/>
        </w:rPr>
        <w:t>one</w:t>
      </w:r>
      <w:proofErr w:type="spellEnd"/>
      <w:r w:rsidR="00855AA5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backpack</w:t>
      </w:r>
      <w:proofErr w:type="spellEnd"/>
      <w:r>
        <w:rPr>
          <w:rFonts w:ascii="Verdana" w:hAnsi="Verdana"/>
          <w:color w:val="444444"/>
          <w:sz w:val="20"/>
          <w:szCs w:val="20"/>
        </w:rPr>
        <w:t>?</w:t>
      </w:r>
    </w:p>
    <w:p w:rsidR="0000774B" w:rsidRDefault="0000774B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B: </w:t>
      </w:r>
      <w:proofErr w:type="spellStart"/>
      <w:r>
        <w:rPr>
          <w:rFonts w:ascii="Verdana" w:hAnsi="Verdana"/>
          <w:color w:val="444444"/>
          <w:sz w:val="20"/>
          <w:szCs w:val="20"/>
        </w:rPr>
        <w:t>Which</w:t>
      </w:r>
      <w:proofErr w:type="spellEnd"/>
      <w:r w:rsidR="007C0D6B">
        <w:rPr>
          <w:rFonts w:ascii="Verdana" w:hAnsi="Verdana"/>
          <w:color w:val="444444"/>
          <w:sz w:val="20"/>
          <w:szCs w:val="20"/>
        </w:rPr>
        <w:t xml:space="preserve"> </w:t>
      </w:r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AD582C">
        <w:rPr>
          <w:rFonts w:ascii="Verdana" w:hAnsi="Verdana"/>
          <w:color w:val="444444"/>
          <w:sz w:val="20"/>
          <w:szCs w:val="20"/>
        </w:rPr>
        <w:t>that</w:t>
      </w:r>
      <w:proofErr w:type="spellEnd"/>
      <w:r w:rsidR="00AD582C">
        <w:rPr>
          <w:rFonts w:ascii="Verdana" w:hAnsi="Verdana"/>
          <w:color w:val="444444"/>
          <w:sz w:val="20"/>
          <w:szCs w:val="20"/>
        </w:rPr>
        <w:t xml:space="preserve"> </w:t>
      </w:r>
      <w:r>
        <w:rPr>
          <w:rFonts w:ascii="Verdana" w:hAnsi="Verdana"/>
          <w:color w:val="444444"/>
          <w:sz w:val="20"/>
          <w:szCs w:val="20"/>
        </w:rPr>
        <w:t>?</w:t>
      </w:r>
    </w:p>
    <w:p w:rsidR="0000774B" w:rsidRDefault="0000774B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A: </w:t>
      </w:r>
      <w:proofErr w:type="spellStart"/>
      <w:r>
        <w:rPr>
          <w:rFonts w:ascii="Verdana" w:hAnsi="Verdana"/>
          <w:color w:val="444444"/>
          <w:sz w:val="20"/>
          <w:szCs w:val="20"/>
        </w:rPr>
        <w:t>The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red  </w:t>
      </w:r>
      <w:proofErr w:type="spellStart"/>
      <w:r w:rsidR="002E7C3F">
        <w:rPr>
          <w:rFonts w:ascii="Verdana" w:hAnsi="Verdana"/>
          <w:color w:val="444444"/>
          <w:sz w:val="20"/>
          <w:szCs w:val="20"/>
        </w:rPr>
        <w:t>this</w:t>
      </w:r>
      <w:proofErr w:type="spellEnd"/>
      <w:r w:rsidR="002E7C3F">
        <w:rPr>
          <w:rFonts w:ascii="Verdana" w:hAnsi="Verdana"/>
          <w:color w:val="444444"/>
          <w:sz w:val="20"/>
          <w:szCs w:val="20"/>
        </w:rPr>
        <w:t xml:space="preserve"> </w:t>
      </w:r>
      <w:r>
        <w:rPr>
          <w:rFonts w:ascii="Verdana" w:hAnsi="Verdana"/>
          <w:color w:val="444444"/>
          <w:sz w:val="20"/>
          <w:szCs w:val="20"/>
        </w:rPr>
        <w:t>.</w:t>
      </w:r>
    </w:p>
    <w:p w:rsidR="0000774B" w:rsidRDefault="0000774B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B: </w:t>
      </w:r>
      <w:proofErr w:type="spellStart"/>
      <w:r>
        <w:rPr>
          <w:rFonts w:ascii="Verdana" w:hAnsi="Verdana"/>
          <w:color w:val="444444"/>
          <w:sz w:val="20"/>
          <w:szCs w:val="20"/>
        </w:rPr>
        <w:t>It’s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$ 36.99. </w:t>
      </w:r>
      <w:proofErr w:type="spellStart"/>
      <w:r>
        <w:rPr>
          <w:rFonts w:ascii="Verdana" w:hAnsi="Verdana"/>
          <w:color w:val="444444"/>
          <w:sz w:val="20"/>
          <w:szCs w:val="20"/>
        </w:rPr>
        <w:t>But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4957A4">
        <w:rPr>
          <w:rFonts w:ascii="Verdana" w:hAnsi="Verdana"/>
          <w:color w:val="444444"/>
          <w:sz w:val="20"/>
          <w:szCs w:val="20"/>
        </w:rPr>
        <w:t>that</w:t>
      </w:r>
      <w:proofErr w:type="spellEnd"/>
      <w:r w:rsidR="004957A4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green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r w:rsidR="004957A4">
        <w:rPr>
          <w:rFonts w:ascii="Verdana" w:hAnsi="Verdana"/>
          <w:color w:val="444444"/>
          <w:sz w:val="20"/>
          <w:szCs w:val="20"/>
        </w:rPr>
        <w:t xml:space="preserve">one </w:t>
      </w:r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is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only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$22.25.</w:t>
      </w:r>
    </w:p>
    <w:p w:rsidR="0000774B" w:rsidRDefault="0000774B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A: </w:t>
      </w:r>
      <w:proofErr w:type="spellStart"/>
      <w:r>
        <w:rPr>
          <w:rFonts w:ascii="Verdana" w:hAnsi="Verdana"/>
          <w:color w:val="444444"/>
          <w:sz w:val="20"/>
          <w:szCs w:val="20"/>
        </w:rPr>
        <w:t>That’s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not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bad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.  Can I </w:t>
      </w:r>
      <w:proofErr w:type="spellStart"/>
      <w:r>
        <w:rPr>
          <w:rFonts w:ascii="Verdana" w:hAnsi="Verdana"/>
          <w:color w:val="444444"/>
          <w:sz w:val="20"/>
          <w:szCs w:val="20"/>
        </w:rPr>
        <w:t>see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it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444444"/>
          <w:sz w:val="20"/>
          <w:szCs w:val="20"/>
        </w:rPr>
        <w:t>please</w:t>
      </w:r>
      <w:proofErr w:type="spellEnd"/>
      <w:r>
        <w:rPr>
          <w:rFonts w:ascii="Verdana" w:hAnsi="Verdana"/>
          <w:color w:val="444444"/>
          <w:sz w:val="20"/>
          <w:szCs w:val="20"/>
        </w:rPr>
        <w:t>?</w:t>
      </w:r>
    </w:p>
    <w:p w:rsidR="0000774B" w:rsidRPr="00855AA5" w:rsidRDefault="0000774B"/>
    <w:sectPr w:rsidR="0000774B" w:rsidRPr="00855AA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4B"/>
    <w:rsid w:val="0000774B"/>
    <w:rsid w:val="002E7C3F"/>
    <w:rsid w:val="004957A4"/>
    <w:rsid w:val="005876B5"/>
    <w:rsid w:val="006F4EDD"/>
    <w:rsid w:val="007C0D6B"/>
    <w:rsid w:val="00855AA5"/>
    <w:rsid w:val="00AD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18B286"/>
  <w15:chartTrackingRefBased/>
  <w15:docId w15:val="{D3F20E34-D36F-CA45-A913-ECDB3B9B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77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077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264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2021-07-27T00:10:00Z</dcterms:created>
  <dcterms:modified xsi:type="dcterms:W3CDTF">2021-07-27T00:10:00Z</dcterms:modified>
</cp:coreProperties>
</file>