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79" w:rsidRPr="009A3479" w:rsidRDefault="009A3479" w:rsidP="009A3479">
      <w:pPr>
        <w:shd w:val="clear" w:color="auto" w:fill="FFFFFF"/>
        <w:spacing w:after="24"/>
        <w:ind w:left="720"/>
        <w:rPr>
          <w:rFonts w:ascii="Arial" w:eastAsia="Times New Roman" w:hAnsi="Arial" w:cs="Arial"/>
          <w:color w:val="202122"/>
          <w:sz w:val="21"/>
          <w:szCs w:val="21"/>
          <w:lang w:eastAsia="es-GT"/>
        </w:rPr>
      </w:pPr>
      <w:r w:rsidRPr="009A3479">
        <w:rPr>
          <w:rFonts w:cs="Aharoni"/>
          <w:sz w:val="40"/>
          <w:szCs w:val="40"/>
        </w:rPr>
        <w:t xml:space="preserve">Tarea de matemáticas     </w:t>
      </w:r>
      <w:r w:rsidRPr="009A3479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un gráfico unidimensional o </w:t>
      </w:r>
      <w:hyperlink r:id="rId5" w:tooltip="Línea recta" w:history="1">
        <w:r w:rsidRPr="009A3479">
          <w:rPr>
            <w:rStyle w:val="Hipervnculo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línea recta</w:t>
        </w:r>
      </w:hyperlink>
      <w:r w:rsidRPr="009A3479">
        <w:rPr>
          <w:rFonts w:ascii="Arial" w:hAnsi="Arial" w:cs="Arial"/>
          <w:color w:val="202122"/>
          <w:sz w:val="21"/>
          <w:szCs w:val="21"/>
          <w:shd w:val="clear" w:color="auto" w:fill="FFFFFF"/>
        </w:rPr>
        <w:t> la cual contiene todos los </w:t>
      </w:r>
      <w:hyperlink r:id="rId6" w:tooltip="Números reales" w:history="1">
        <w:r w:rsidRPr="009A3479">
          <w:rPr>
            <w:rStyle w:val="Hipervnculo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números reales</w:t>
        </w:r>
      </w:hyperlink>
      <w:r w:rsidRPr="009A3479">
        <w:rPr>
          <w:rFonts w:ascii="Arial" w:hAnsi="Arial" w:cs="Arial"/>
          <w:color w:val="202122"/>
          <w:sz w:val="21"/>
          <w:szCs w:val="21"/>
          <w:shd w:val="clear" w:color="auto" w:fill="FFFFFF"/>
        </w:rPr>
        <w:t> ya sea mediante una </w:t>
      </w:r>
      <w:hyperlink r:id="rId7" w:anchor="Tipos_de_correspondencias" w:tooltip="Correspondencia matemática" w:history="1">
        <w:r w:rsidRPr="009A3479">
          <w:rPr>
            <w:rStyle w:val="Hipervnculo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correspondencia biunívoca</w:t>
        </w:r>
      </w:hyperlink>
      <w:r w:rsidRPr="009A3479">
        <w:rPr>
          <w:rFonts w:ascii="Arial" w:hAnsi="Arial" w:cs="Arial"/>
          <w:color w:val="202122"/>
          <w:sz w:val="21"/>
          <w:szCs w:val="21"/>
          <w:shd w:val="clear" w:color="auto" w:fill="FFFFFF"/>
        </w:rPr>
        <w:t> o mediante una </w:t>
      </w:r>
      <w:hyperlink r:id="rId8" w:tooltip="Aplicación biyectiva" w:history="1">
        <w:r w:rsidRPr="009A3479">
          <w:rPr>
            <w:rStyle w:val="Hipervnculo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 xml:space="preserve">aplicación </w:t>
        </w:r>
        <w:proofErr w:type="spellStart"/>
        <w:r w:rsidRPr="009A3479">
          <w:rPr>
            <w:rStyle w:val="Hipervnculo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biyectiva</w:t>
        </w:r>
        <w:proofErr w:type="spellEnd"/>
      </w:hyperlink>
      <w:r w:rsidRPr="009A3479">
        <w:rPr>
          <w:rFonts w:ascii="Arial" w:hAnsi="Arial" w:cs="Arial"/>
          <w:color w:val="202122"/>
          <w:sz w:val="21"/>
          <w:szCs w:val="21"/>
          <w:shd w:val="clear" w:color="auto" w:fill="FFFFFF"/>
        </w:rPr>
        <w:t>, usada para representar los </w:t>
      </w:r>
      <w:hyperlink r:id="rId9" w:tooltip="" w:history="1">
        <w:r w:rsidRPr="009A3479">
          <w:rPr>
            <w:rStyle w:val="Hipervnculo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números</w:t>
        </w:r>
      </w:hyperlink>
      <w:r w:rsidRPr="009A3479">
        <w:rPr>
          <w:rFonts w:ascii="Arial" w:hAnsi="Arial" w:cs="Arial"/>
          <w:color w:val="202122"/>
          <w:sz w:val="21"/>
          <w:szCs w:val="21"/>
          <w:shd w:val="clear" w:color="auto" w:fill="FFFFFF"/>
        </w:rPr>
        <w:t> como puntos especialmente marcados, por ejemplo los </w:t>
      </w:r>
      <w:hyperlink r:id="rId10" w:tooltip="Números enteros" w:history="1">
        <w:r w:rsidRPr="009A3479">
          <w:rPr>
            <w:rStyle w:val="Hipervnculo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números enteros</w:t>
        </w:r>
      </w:hyperlink>
      <w:r w:rsidRPr="009A3479">
        <w:rPr>
          <w:rFonts w:ascii="Arial" w:hAnsi="Arial" w:cs="Arial"/>
          <w:color w:val="202122"/>
          <w:sz w:val="21"/>
          <w:szCs w:val="21"/>
          <w:shd w:val="clear" w:color="auto" w:fill="FFFFFF"/>
        </w:rPr>
        <w:t> mediante una recta llamada </w:t>
      </w:r>
      <w:r w:rsidRPr="009A3479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recta graduada como la entera</w:t>
      </w:r>
      <w:hyperlink r:id="rId11" w:anchor="cite_note-raeCient-1" w:history="1">
        <w:r w:rsidRPr="009A3479">
          <w:rPr>
            <w:rStyle w:val="Hipervnculo"/>
            <w:rFonts w:ascii="Arial" w:hAnsi="Arial" w:cs="Arial"/>
            <w:color w:val="0645AD"/>
            <w:u w:val="none"/>
            <w:shd w:val="clear" w:color="auto" w:fill="FFFFFF"/>
            <w:vertAlign w:val="superscript"/>
          </w:rPr>
          <w:t>1</w:t>
        </w:r>
      </w:hyperlink>
      <w:r w:rsidRPr="009A3479">
        <w:rPr>
          <w:rFonts w:ascii="Arial" w:hAnsi="Arial" w:cs="Arial"/>
          <w:color w:val="202122"/>
          <w:sz w:val="21"/>
          <w:szCs w:val="21"/>
          <w:shd w:val="clear" w:color="auto" w:fill="FFFFFF"/>
        </w:rPr>
        <w:t>​ de ordenados y separados con la misma distancia.</w:t>
      </w:r>
      <w:r w:rsidRPr="009A3479">
        <w:rPr>
          <w:rFonts w:ascii="Arial" w:hAnsi="Arial" w:cs="Arial"/>
          <w:color w:val="202122"/>
          <w:sz w:val="21"/>
          <w:szCs w:val="21"/>
        </w:rPr>
        <w:t xml:space="preserve"> </w:t>
      </w:r>
      <w:r w:rsidRPr="009A3479">
        <w:rPr>
          <w:rFonts w:ascii="Arial" w:eastAsia="Times New Roman" w:hAnsi="Arial" w:cs="Arial"/>
          <w:color w:val="202122"/>
          <w:sz w:val="21"/>
          <w:szCs w:val="21"/>
          <w:lang w:eastAsia="es-GT"/>
        </w:rPr>
        <w:t> Si H = {1</w:t>
      </w:r>
      <w:proofErr w:type="gramStart"/>
      <w:r w:rsidRPr="009A3479">
        <w:rPr>
          <w:rFonts w:ascii="Arial" w:eastAsia="Times New Roman" w:hAnsi="Arial" w:cs="Arial"/>
          <w:color w:val="202122"/>
          <w:sz w:val="21"/>
          <w:szCs w:val="21"/>
          <w:lang w:eastAsia="es-GT"/>
        </w:rPr>
        <w:t>}</w:t>
      </w:r>
      <w:r w:rsidRPr="009A3479">
        <w:rPr>
          <w:rFonts w:ascii="Cambria Math" w:eastAsia="Times New Roman" w:hAnsi="Cambria Math" w:cs="Cambria Math"/>
          <w:color w:val="202122"/>
          <w:sz w:val="21"/>
          <w:szCs w:val="21"/>
          <w:lang w:eastAsia="es-GT"/>
        </w:rPr>
        <w:t>∪</w:t>
      </w:r>
      <w:proofErr w:type="gramEnd"/>
      <w:r w:rsidRPr="009A3479">
        <w:rPr>
          <w:rFonts w:ascii="Arial" w:eastAsia="Times New Roman" w:hAnsi="Arial" w:cs="Arial"/>
          <w:color w:val="202122"/>
          <w:sz w:val="21"/>
          <w:szCs w:val="21"/>
          <w:lang w:eastAsia="es-GT"/>
        </w:rPr>
        <w:t xml:space="preserve">[3,5] </w:t>
      </w:r>
      <w:r w:rsidRPr="009A3479">
        <w:rPr>
          <w:rFonts w:ascii="Cambria Math" w:eastAsia="Times New Roman" w:hAnsi="Cambria Math" w:cs="Cambria Math"/>
          <w:color w:val="202122"/>
          <w:sz w:val="21"/>
          <w:szCs w:val="21"/>
          <w:lang w:eastAsia="es-GT"/>
        </w:rPr>
        <w:t>∪</w:t>
      </w:r>
      <w:r w:rsidRPr="009A3479">
        <w:rPr>
          <w:rFonts w:ascii="Arial" w:eastAsia="Times New Roman" w:hAnsi="Arial" w:cs="Arial"/>
          <w:color w:val="202122"/>
          <w:sz w:val="21"/>
          <w:szCs w:val="21"/>
          <w:lang w:eastAsia="es-GT"/>
        </w:rPr>
        <w:t xml:space="preserve">[6, 8&gt; . Los puntos 1, 3, 5 y 6 no son puntos interiores de H. Mientras </w:t>
      </w:r>
      <w:proofErr w:type="spellStart"/>
      <w:proofErr w:type="gramStart"/>
      <w:r w:rsidRPr="009A3479">
        <w:rPr>
          <w:rFonts w:ascii="Arial" w:eastAsia="Times New Roman" w:hAnsi="Arial" w:cs="Arial"/>
          <w:color w:val="202122"/>
          <w:sz w:val="21"/>
          <w:szCs w:val="21"/>
          <w:lang w:eastAsia="es-GT"/>
        </w:rPr>
        <w:t>int</w:t>
      </w:r>
      <w:proofErr w:type="spellEnd"/>
      <w:r w:rsidRPr="009A3479">
        <w:rPr>
          <w:rFonts w:ascii="Arial" w:eastAsia="Times New Roman" w:hAnsi="Arial" w:cs="Arial"/>
          <w:color w:val="202122"/>
          <w:sz w:val="21"/>
          <w:szCs w:val="21"/>
          <w:lang w:eastAsia="es-GT"/>
        </w:rPr>
        <w:t>(</w:t>
      </w:r>
      <w:proofErr w:type="gramEnd"/>
      <w:r w:rsidRPr="009A3479">
        <w:rPr>
          <w:rFonts w:ascii="Arial" w:eastAsia="Times New Roman" w:hAnsi="Arial" w:cs="Arial"/>
          <w:color w:val="202122"/>
          <w:sz w:val="21"/>
          <w:szCs w:val="21"/>
          <w:lang w:eastAsia="es-GT"/>
        </w:rPr>
        <w:t>H) = &lt;3,5&gt;</w:t>
      </w:r>
      <w:r w:rsidRPr="009A3479">
        <w:rPr>
          <w:rFonts w:ascii="Cambria Math" w:eastAsia="Times New Roman" w:hAnsi="Cambria Math" w:cs="Cambria Math"/>
          <w:color w:val="202122"/>
          <w:sz w:val="21"/>
          <w:szCs w:val="21"/>
          <w:lang w:eastAsia="es-GT"/>
        </w:rPr>
        <w:t>∪</w:t>
      </w:r>
      <w:r w:rsidRPr="009A3479">
        <w:rPr>
          <w:rFonts w:ascii="Arial" w:eastAsia="Times New Roman" w:hAnsi="Arial" w:cs="Arial"/>
          <w:color w:val="202122"/>
          <w:sz w:val="21"/>
          <w:szCs w:val="21"/>
          <w:lang w:eastAsia="es-GT"/>
        </w:rPr>
        <w:t>&lt;6, 8&gt;.</w:t>
      </w:r>
    </w:p>
    <w:p w:rsidR="009A3479" w:rsidRPr="009A3479" w:rsidRDefault="009A3479" w:rsidP="009A3479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sz w:val="21"/>
          <w:szCs w:val="21"/>
          <w:lang w:eastAsia="es-GT"/>
        </w:rPr>
      </w:pPr>
      <w:r w:rsidRPr="009A3479">
        <w:rPr>
          <w:rFonts w:ascii="Arial" w:eastAsia="Times New Roman" w:hAnsi="Arial" w:cs="Arial"/>
          <w:color w:val="202122"/>
          <w:sz w:val="21"/>
          <w:szCs w:val="21"/>
          <w:lang w:eastAsia="es-GT"/>
        </w:rPr>
        <w:t>Tener presente que si H es parte de J entonces el interior de H es parte de del interior de J. También que el interior de H es parte de H.</w:t>
      </w:r>
      <w:hyperlink r:id="rId12" w:anchor="cite_note-Barbolla-2" w:history="1">
        <w:r w:rsidRPr="009A3479">
          <w:rPr>
            <w:rFonts w:ascii="Arial" w:eastAsia="Times New Roman" w:hAnsi="Arial" w:cs="Arial"/>
            <w:color w:val="0645AD"/>
            <w:sz w:val="21"/>
            <w:szCs w:val="21"/>
            <w:vertAlign w:val="superscript"/>
            <w:lang w:eastAsia="es-GT"/>
          </w:rPr>
          <w:t>2</w:t>
        </w:r>
      </w:hyperlink>
      <w:r w:rsidRPr="009A3479">
        <w:rPr>
          <w:rFonts w:ascii="Arial" w:eastAsia="Times New Roman" w:hAnsi="Arial" w:cs="Arial"/>
          <w:color w:val="202122"/>
          <w:sz w:val="21"/>
          <w:szCs w:val="21"/>
          <w:lang w:eastAsia="es-GT"/>
        </w:rPr>
        <w:t>​</w:t>
      </w:r>
    </w:p>
    <w:p w:rsidR="00D93A8F" w:rsidRPr="009A3479" w:rsidRDefault="009A3479" w:rsidP="009A3479">
      <w:pPr>
        <w:rPr>
          <w:rFonts w:cs="Aharoni"/>
          <w:sz w:val="40"/>
          <w:szCs w:val="40"/>
        </w:rPr>
      </w:pPr>
      <w:bookmarkStart w:id="0" w:name="_GoBack"/>
      <w:bookmarkEnd w:id="0"/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 wp14:anchorId="50B54DA8" wp14:editId="567110CE">
            <wp:simplePos x="0" y="0"/>
            <wp:positionH relativeFrom="margin">
              <wp:align>center</wp:align>
            </wp:positionH>
            <wp:positionV relativeFrom="paragraph">
              <wp:posOffset>135890</wp:posOffset>
            </wp:positionV>
            <wp:extent cx="3971925" cy="1297940"/>
            <wp:effectExtent l="0" t="0" r="9525" b="0"/>
            <wp:wrapTight wrapText="bothSides">
              <wp:wrapPolygon edited="0">
                <wp:start x="0" y="0"/>
                <wp:lineTo x="0" y="21241"/>
                <wp:lineTo x="21548" y="21241"/>
                <wp:lineTo x="21548" y="0"/>
                <wp:lineTo x="0" y="0"/>
              </wp:wrapPolygon>
            </wp:wrapTight>
            <wp:docPr id="1" name="Imagen 1" descr="Tema 2: La recta numérica - MiMundo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ma 2: La recta numérica - MiMundoMath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3A8F" w:rsidRPr="009A34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849AC"/>
    <w:multiLevelType w:val="hybridMultilevel"/>
    <w:tmpl w:val="FD6491A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F45A4"/>
    <w:multiLevelType w:val="hybridMultilevel"/>
    <w:tmpl w:val="D318E0E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3D4663"/>
    <w:multiLevelType w:val="hybridMultilevel"/>
    <w:tmpl w:val="0A6C3A2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79"/>
    <w:rsid w:val="009A3479"/>
    <w:rsid w:val="00D9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D06C8-C55C-4B8A-84BF-2EAB7E3E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A347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A3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Aplicaci%C3%B3n_biyectiva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Correspondencia_matem%C3%A1tica" TargetMode="External"/><Relationship Id="rId12" Type="http://schemas.openxmlformats.org/officeDocument/2006/relationships/hyperlink" Target="https://es.wikipedia.org/wiki/Recta_re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N%C3%BAmeros_reales" TargetMode="External"/><Relationship Id="rId11" Type="http://schemas.openxmlformats.org/officeDocument/2006/relationships/hyperlink" Target="https://es.wikipedia.org/wiki/Recta_real" TargetMode="External"/><Relationship Id="rId5" Type="http://schemas.openxmlformats.org/officeDocument/2006/relationships/hyperlink" Target="https://es.wikipedia.org/wiki/L%C3%ADnea_rect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s.wikipedia.org/wiki/N%C3%BAmeros_enter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N%C3%BAme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1170</Characters>
  <Application>Microsoft Office Word</Application>
  <DocSecurity>0</DocSecurity>
  <Lines>9</Lines>
  <Paragraphs>2</Paragraphs>
  <ScaleCrop>false</ScaleCrop>
  <Company>company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dcterms:created xsi:type="dcterms:W3CDTF">2021-05-21T22:47:00Z</dcterms:created>
  <dcterms:modified xsi:type="dcterms:W3CDTF">2021-05-21T22:52:00Z</dcterms:modified>
</cp:coreProperties>
</file>