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rPr/>
        <w:drawing>
          <wp:inline distL="0" distT="0" distB="0" distR="0">
            <wp:extent cx="478407" cy="47840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8407" cy="4784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COLEGIO DEL FUTURO</w:t>
      </w:r>
    </w:p>
    <w:p>
      <w:pPr>
        <w:pStyle w:val="style0"/>
        <w:jc w:val="center"/>
        <w:rPr/>
      </w:pPr>
      <w:r>
        <w:rPr>
          <w:lang w:val="en-US"/>
        </w:rPr>
        <w:t xml:space="preserve"> ENLACE CHISEC 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left"/>
        <w:rPr/>
      </w:pPr>
      <w:r>
        <w:rPr>
          <w:lang w:val="en-US"/>
        </w:rPr>
        <w:t xml:space="preserve">Nombre: Ingrid Milena Keily Max Cholom </w:t>
      </w:r>
    </w:p>
    <w:p>
      <w:pPr>
        <w:pStyle w:val="style0"/>
        <w:jc w:val="left"/>
        <w:rPr/>
      </w:pPr>
      <w:r>
        <w:rPr>
          <w:lang w:val="en-US"/>
        </w:rPr>
        <w:t xml:space="preserve">GRADO: Cuarto Bachillerato </w:t>
      </w:r>
    </w:p>
    <w:p>
      <w:pPr>
        <w:pStyle w:val="style0"/>
        <w:jc w:val="left"/>
        <w:rPr/>
      </w:pPr>
      <w:r>
        <w:rPr>
          <w:lang w:val="en-US"/>
        </w:rPr>
        <w:t xml:space="preserve">MATERIA: Lenguaje y Literatura </w:t>
      </w:r>
    </w:p>
    <w:p>
      <w:pPr>
        <w:pStyle w:val="style0"/>
        <w:jc w:val="left"/>
        <w:rPr/>
      </w:pPr>
      <w:r>
        <w:rPr>
          <w:lang w:val="en-US"/>
        </w:rPr>
        <w:t xml:space="preserve">REFERENCIA: Lección 23 - Proyecto 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p>
      <w:pPr>
        <w:pStyle w:val="style0"/>
        <w:jc w:val="center"/>
        <w:rPr/>
      </w:pPr>
      <w:r>
        <w:rPr>
          <w:lang w:val="en-US"/>
        </w:rPr>
        <w:t>TRABAJO:</w:t>
      </w:r>
    </w:p>
    <w:p>
      <w:pPr>
        <w:pStyle w:val="style0"/>
        <w:jc w:val="center"/>
        <w:rPr/>
      </w:pPr>
      <w:r>
        <w:rPr>
          <w:lang w:val="en-US"/>
        </w:rPr>
        <w:t xml:space="preserve">Estrategias metacognitivas 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right"/>
        <w:rPr/>
      </w:pPr>
      <w:r>
        <w:rPr>
          <w:lang w:val="en-US"/>
        </w:rPr>
        <w:t>Fecha: 18-05-2025</w:t>
      </w:r>
    </w:p>
    <w:p>
      <w:pPr>
        <w:pStyle w:val="style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Análisis de las expresiones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b/>
          <w:bCs/>
          <w:lang w:val="en-US"/>
        </w:rPr>
        <w:t>Figuras cimeras:</w:t>
      </w:r>
      <w:r>
        <w:rPr>
          <w:lang w:val="en-US"/>
        </w:rPr>
        <w:t xml:space="preserve"> Se refiere a personas que son destacadas o prominentes en su campo o área de expertice. Son figuras que se encuentran en la cima de su profesión o disciplina.</w:t>
      </w:r>
    </w:p>
    <w:p>
      <w:pPr>
        <w:pStyle w:val="style0"/>
        <w:jc w:val="left"/>
        <w:rPr/>
      </w:pPr>
      <w:r>
        <w:rPr>
          <w:b/>
          <w:bCs/>
          <w:lang w:val="en-US"/>
        </w:rPr>
        <w:t xml:space="preserve">Movimiento de vanguardia: </w:t>
      </w:r>
      <w:r>
        <w:rPr>
          <w:lang w:val="en-US"/>
        </w:rPr>
        <w:t>Se refiere a movimiento artístico o literario que busca innovar y romper con las tradiciones establecidas los movimientos de evaluaré solo encararse por su experimentalismo y su búsqueda de nuevas formas de expresión.</w:t>
      </w:r>
    </w:p>
    <w:p>
      <w:pPr>
        <w:pStyle w:val="style0"/>
        <w:jc w:val="left"/>
        <w:rPr/>
      </w:pPr>
      <w:r>
        <w:rPr>
          <w:b/>
          <w:bCs/>
          <w:lang w:val="en-US"/>
        </w:rPr>
        <w:t xml:space="preserve">Escritores surrealistas franceses: </w:t>
      </w:r>
      <w:r>
        <w:rPr>
          <w:lang w:val="en-US"/>
        </w:rPr>
        <w:t>Se refiere a un grupo de escritores franceses que se identificaron con el movimiento surrealista que surgió en la década de 1920 el sorealismo se caracterizó por su énfasis en la imaginación y el subconsciente.</w:t>
      </w:r>
    </w:p>
    <w:p>
      <w:pPr>
        <w:pStyle w:val="style0"/>
        <w:jc w:val="left"/>
        <w:rPr/>
      </w:pPr>
      <w:r>
        <w:rPr>
          <w:b/>
          <w:bCs/>
          <w:lang w:val="en-US"/>
        </w:rPr>
        <w:t xml:space="preserve">Corpus doctrinario e ideológico: </w:t>
      </w:r>
      <w:r>
        <w:rPr>
          <w:lang w:val="en-US"/>
        </w:rPr>
        <w:t>Se refiere a un conjunto de principios y creencias que una persona ha desarrollado otra vez a su propia experiencia y aprendizaje si necesariamente haber seguido una formación académica tradicional.</w:t>
      </w:r>
    </w:p>
    <w:p>
      <w:pPr>
        <w:pStyle w:val="style0"/>
        <w:jc w:val="left"/>
        <w:rPr/>
      </w:pPr>
      <w:r>
        <w:rPr>
          <w:b/>
          <w:bCs/>
          <w:lang w:val="en-US"/>
        </w:rPr>
        <w:t>Análisis de la naturaleza humana desde una óptica irónica:</w:t>
      </w:r>
      <w:r>
        <w:rPr>
          <w:lang w:val="en-US"/>
        </w:rPr>
        <w:t xml:space="preserve"> Se refiere a un enfoque crítico y humorístico para realizar la naturaleza humana que busca destacar las contradicciones y absolutidades de la condición humana.</w:t>
      </w:r>
    </w:p>
    <w:p>
      <w:pPr>
        <w:pStyle w:val="style0"/>
        <w:jc w:val="left"/>
        <w:rPr/>
      </w:pPr>
      <w:r>
        <w:rPr>
          <w:b/>
          <w:bCs/>
          <w:lang w:val="en-US"/>
        </w:rPr>
        <w:t xml:space="preserve">Deformación autodidáctica: </w:t>
      </w:r>
      <w:r>
        <w:rPr>
          <w:lang w:val="en-US"/>
        </w:rPr>
        <w:t>Se refiere a un proceso de aprendizaje y desarrollo personal en el que una persona adquiere conocimientos y habilidades a través de su propia iniciativa y su resina de guía o supervisión del instructor o institución educativa formal.</w:t>
      </w:r>
    </w:p>
    <w:p>
      <w:pPr>
        <w:pStyle w:val="style0"/>
        <w:jc w:val="left"/>
        <w:rPr/>
      </w:pP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Análisis de la naturaleza humana desde una óptica irónica, da un ejemplo singular de coherencia vocacional su obra se inserte en la vanguardia literaria:</w:t>
      </w:r>
    </w:p>
    <w:p>
      <w:pPr>
        <w:pStyle w:val="style0"/>
        <w:jc w:val="left"/>
        <w:rPr/>
      </w:pPr>
      <w:r>
        <w:rPr>
          <w:lang w:val="en-US"/>
        </w:rPr>
        <w:t>Análisis naturaleza humana de manera irónica esto sugiere que el autor utiliza la ironía como herramienta para criticar o comentar sobre la condición humana la contradicciones y habilidades de la vida.</w:t>
      </w:r>
    </w:p>
    <w:p>
      <w:pPr>
        <w:pStyle w:val="style0"/>
        <w:jc w:val="left"/>
        <w:rPr/>
      </w:pPr>
      <w:r>
        <w:rPr>
          <w:lang w:val="en-US"/>
        </w:rPr>
        <w:t>Un ejemplo singular de coherencia vocacional esto implica que el autor ha desinstalado una gran ubicación y compromiso en su trabajo profesión y que su obra sea un reflejo de su pasión y dedicación.</w:t>
      </w:r>
    </w:p>
    <w:p>
      <w:pPr>
        <w:pStyle w:val="style0"/>
        <w:jc w:val="left"/>
        <w:rPr/>
      </w:pPr>
      <w:r>
        <w:rPr>
          <w:lang w:val="en-US"/>
        </w:rPr>
        <w:t>Inserta La Vanguardia literaria esto sucede que el autor es parte de un movimiento literario innovador y experimental que busca romper con las tradiciones y explorar nuevas formas de expresión.</w:t>
      </w:r>
    </w:p>
    <w:p>
      <w:pPr>
        <w:pStyle w:val="style0"/>
        <w:jc w:val="left"/>
        <w:rPr/>
      </w:pP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Resumen de la biografía de Miguel Ángel Asturias</w:t>
      </w:r>
    </w:p>
    <w:p>
      <w:pPr>
        <w:pStyle w:val="style0"/>
        <w:jc w:val="left"/>
        <w:rPr/>
      </w:pPr>
      <w:r>
        <w:rPr>
          <w:lang w:val="en-US"/>
        </w:rPr>
        <w:t xml:space="preserve"> Miguel Ángel Asturias 1899-1974 fue un escritor y diplomático guatemalteco ganó el premio Nobel de la literatura en 1967 fue destacado representante del realismo Mágico y suro se caracteriza por su exploración de la cultura y la identidad latinoamericana.</w:t>
      </w:r>
    </w:p>
    <w:p>
      <w:pPr>
        <w:pStyle w:val="style0"/>
        <w:jc w:val="left"/>
        <w:rPr/>
      </w:pPr>
      <w:r>
        <w:rPr>
          <w:b/>
          <w:bCs/>
          <w:sz w:val="24"/>
          <w:szCs w:val="24"/>
          <w:lang w:val="en-US"/>
        </w:rPr>
        <w:t>Parafraseo de "El dinosaurio" de Augusto monterroso:</w:t>
      </w:r>
      <w:r>
        <w:rPr>
          <w:lang w:val="en-US"/>
        </w:rPr>
        <w:t xml:space="preserve"> La historia simple un nombre despierta y encuentra que un dinosaurio todavía está allí la brevedad y la simplicidad el cuento permite al hacer interpretar la historia de manera libre y creativa.</w:t>
      </w:r>
    </w:p>
    <w:p>
      <w:pPr>
        <w:pStyle w:val="style0"/>
        <w:jc w:val="left"/>
        <w:rPr/>
      </w:pPr>
      <w:r>
        <w:rPr>
          <w:b/>
          <w:bCs/>
          <w:sz w:val="24"/>
          <w:szCs w:val="24"/>
          <w:lang w:val="en-US"/>
        </w:rPr>
        <w:t xml:space="preserve">La escritura del cuento: </w:t>
      </w:r>
      <w:r>
        <w:rPr>
          <w:lang w:val="en-US"/>
        </w:rPr>
        <w:t>"Cuando abrí los ojos el dinosaurio seguía en mi habitación no había desaparecido durante la noche simplemente estaba allí como si siempre hubiera estado."</w:t>
      </w:r>
    </w:p>
    <w:p>
      <w:pPr>
        <w:pStyle w:val="style0"/>
        <w:jc w:val="left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477</Words>
  <Characters>2630</Characters>
  <Application>WPS Office</Application>
  <Paragraphs>43</Paragraphs>
  <CharactersWithSpaces>3091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2025-05-17T04:26:54Z</dcterms:created>
  <dc:creator>SM-X110</dc:creator>
  <lastModifiedBy>SM-X110</lastModifiedBy>
  <dcterms:modified xsi:type="dcterms:W3CDTF">2025-05-22T21:39:35Z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c699cc647fdc4e0a8265f170492739f7</vt:lpwstr>
  </property>
</Properties>
</file>