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Brayan Alexander Ajcalon Sic-Tercero Basico.</w:t>
      </w:r>
    </w:p>
    <w:p w:rsidR="00B11E97" w:rsidRPr="00A26534" w:rsidRDefault="006F53D7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I came to see you- vine a verte</w:t>
      </w:r>
    </w:p>
    <w:p w:rsidR="006F53D7" w:rsidRPr="00A26534" w:rsidRDefault="006F53D7">
      <w:pPr>
        <w:rPr>
          <w:rFonts w:ascii="Gabriola" w:hAnsi="Gabriola"/>
          <w:sz w:val="38"/>
          <w:szCs w:val="38"/>
        </w:rPr>
      </w:pPr>
      <w:r w:rsidRPr="00A26534">
        <w:rPr>
          <w:rFonts w:ascii="Gabriola" w:hAnsi="Gabriola"/>
          <w:sz w:val="38"/>
          <w:szCs w:val="38"/>
        </w:rPr>
        <w:t>El uso de este se da a la hora de que usamos el verbo venir y ver.</w:t>
      </w:r>
    </w:p>
    <w:tbl>
      <w:tblPr>
        <w:tblW w:w="10635" w:type="dxa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5"/>
        <w:gridCol w:w="5340"/>
      </w:tblGrid>
      <w:tr w:rsidR="006F53D7" w:rsidRPr="00A26534" w:rsidTr="00A26534">
        <w:trPr>
          <w:tblCellSpacing w:w="15" w:type="dxa"/>
        </w:trPr>
        <w:tc>
          <w:tcPr>
            <w:tcW w:w="5250" w:type="dxa"/>
            <w:shd w:val="clear" w:color="auto" w:fill="FFFFFF"/>
            <w:tcMar>
              <w:top w:w="15" w:type="dxa"/>
              <w:left w:w="15" w:type="dxa"/>
              <w:bottom w:w="240" w:type="dxa"/>
              <w:right w:w="15" w:type="dxa"/>
            </w:tcMar>
            <w:vAlign w:val="center"/>
            <w:hideMark/>
          </w:tcPr>
          <w:p w:rsidR="006F53D7" w:rsidRPr="00A26534" w:rsidRDefault="006F53D7" w:rsidP="006F53D7">
            <w:pPr>
              <w:spacing w:before="300" w:after="300" w:line="360" w:lineRule="atLeast"/>
              <w:rPr>
                <w:rFonts w:ascii="Gabriola" w:eastAsia="Times New Roman" w:hAnsi="Gabriola" w:cs="Helvetica"/>
                <w:b/>
                <w:sz w:val="38"/>
                <w:szCs w:val="38"/>
                <w:lang w:eastAsia="es-GT"/>
              </w:rPr>
            </w:pPr>
            <w:r w:rsidRPr="00A26534">
              <w:rPr>
                <w:rFonts w:ascii="Gabriola" w:eastAsia="Times New Roman" w:hAnsi="Gabriola" w:cs="Helvetica"/>
                <w:b/>
                <w:sz w:val="38"/>
                <w:szCs w:val="38"/>
                <w:lang w:eastAsia="es-GT"/>
              </w:rPr>
              <w:t>Oh, yeah, </w:t>
            </w:r>
            <w:r w:rsidRPr="00A26534">
              <w:rPr>
                <w:rFonts w:ascii="Gabriola" w:eastAsia="Times New Roman" w:hAnsi="Gabriola" w:cs="Helvetica"/>
                <w:b/>
                <w:bCs/>
                <w:sz w:val="38"/>
                <w:szCs w:val="38"/>
                <w:lang w:eastAsia="es-GT"/>
              </w:rPr>
              <w:t>i came to see you</w:t>
            </w:r>
            <w:r w:rsidRPr="00A26534">
              <w:rPr>
                <w:rFonts w:ascii="Gabriola" w:eastAsia="Times New Roman" w:hAnsi="Gabriola" w:cs="Helvetica"/>
                <w:b/>
                <w:sz w:val="38"/>
                <w:szCs w:val="38"/>
                <w:lang w:eastAsia="es-GT"/>
              </w:rPr>
              <w:t>.</w:t>
            </w:r>
          </w:p>
        </w:tc>
        <w:tc>
          <w:tcPr>
            <w:tcW w:w="5295" w:type="dxa"/>
            <w:shd w:val="clear" w:color="auto" w:fill="FFFFFF"/>
            <w:tcMar>
              <w:top w:w="15" w:type="dxa"/>
              <w:left w:w="15" w:type="dxa"/>
              <w:bottom w:w="240" w:type="dxa"/>
              <w:right w:w="15" w:type="dxa"/>
            </w:tcMar>
            <w:vAlign w:val="center"/>
            <w:hideMark/>
          </w:tcPr>
          <w:p w:rsidR="006F53D7" w:rsidRPr="00A26534" w:rsidRDefault="006F53D7" w:rsidP="006F53D7">
            <w:pPr>
              <w:spacing w:before="300" w:after="300" w:line="360" w:lineRule="atLeast"/>
              <w:rPr>
                <w:rFonts w:ascii="Gabriola" w:eastAsia="Times New Roman" w:hAnsi="Gabriola" w:cs="Helvetica"/>
                <w:b/>
                <w:sz w:val="38"/>
                <w:szCs w:val="38"/>
                <w:lang w:val="es-ES" w:eastAsia="es-GT"/>
              </w:rPr>
            </w:pPr>
            <w:r w:rsidRPr="00A26534">
              <w:rPr>
                <w:rFonts w:ascii="Gabriola" w:eastAsia="Times New Roman" w:hAnsi="Gabriola" w:cs="Helvetica"/>
                <w:b/>
                <w:sz w:val="38"/>
                <w:szCs w:val="38"/>
                <w:lang w:val="es-ES" w:eastAsia="es-GT"/>
              </w:rPr>
              <w:t>Oh, si, </w:t>
            </w:r>
            <w:r w:rsidRPr="00A26534">
              <w:rPr>
                <w:rFonts w:ascii="Gabriola" w:eastAsia="Times New Roman" w:hAnsi="Gabriola" w:cs="Helvetica"/>
                <w:b/>
                <w:bCs/>
                <w:sz w:val="38"/>
                <w:szCs w:val="38"/>
                <w:lang w:val="es-ES" w:eastAsia="es-GT"/>
              </w:rPr>
              <w:t>venía a verte</w:t>
            </w:r>
            <w:r w:rsidRPr="00A26534">
              <w:rPr>
                <w:rFonts w:ascii="Gabriola" w:eastAsia="Times New Roman" w:hAnsi="Gabriola" w:cs="Helvetica"/>
                <w:b/>
                <w:sz w:val="38"/>
                <w:szCs w:val="38"/>
                <w:lang w:val="es-ES" w:eastAsia="es-GT"/>
              </w:rPr>
              <w:t>.</w:t>
            </w:r>
          </w:p>
        </w:tc>
      </w:tr>
    </w:tbl>
    <w:p w:rsidR="006F53D7" w:rsidRPr="00A26534" w:rsidRDefault="006F53D7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 xml:space="preserve">Mistake-error </w:t>
      </w:r>
    </w:p>
    <w:p w:rsidR="006F53D7" w:rsidRPr="00A26534" w:rsidRDefault="006F53D7">
      <w:pPr>
        <w:rPr>
          <w:rFonts w:ascii="Gabriola" w:hAnsi="Gabriola"/>
          <w:sz w:val="38"/>
          <w:szCs w:val="38"/>
        </w:rPr>
      </w:pPr>
      <w:r w:rsidRPr="00A26534">
        <w:rPr>
          <w:rFonts w:ascii="Gabriola" w:hAnsi="Gabriola"/>
          <w:sz w:val="38"/>
          <w:szCs w:val="38"/>
        </w:rPr>
        <w:t>Este se i</w:t>
      </w:r>
      <w:r w:rsidR="00A26534">
        <w:rPr>
          <w:rFonts w:ascii="Gabriola" w:hAnsi="Gabriola"/>
          <w:sz w:val="38"/>
          <w:szCs w:val="38"/>
        </w:rPr>
        <w:t xml:space="preserve">tiliza como adjetivo de equivocacion </w:t>
      </w:r>
      <w:r w:rsidRPr="00A26534">
        <w:rPr>
          <w:rFonts w:ascii="Gabriola" w:hAnsi="Gabriola"/>
          <w:sz w:val="38"/>
          <w:szCs w:val="38"/>
        </w:rPr>
        <w:t xml:space="preserve"> ,esto para referirse a que algo esta mal</w:t>
      </w:r>
      <w:r w:rsidR="00A26534" w:rsidRPr="00A26534">
        <w:rPr>
          <w:rFonts w:ascii="Gabriola" w:hAnsi="Gabriola"/>
          <w:sz w:val="38"/>
          <w:szCs w:val="38"/>
        </w:rPr>
        <w:t>.</w:t>
      </w: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7476"/>
      </w:tblGrid>
      <w:tr w:rsidR="00A26534" w:rsidRPr="00A26534" w:rsidTr="00A26534">
        <w:tc>
          <w:tcPr>
            <w:tcW w:w="3204" w:type="dxa"/>
            <w:shd w:val="clear" w:color="auto" w:fill="FFFFFF"/>
            <w:tcMar>
              <w:top w:w="180" w:type="dxa"/>
              <w:left w:w="15" w:type="dxa"/>
              <w:bottom w:w="180" w:type="dxa"/>
              <w:right w:w="180" w:type="dxa"/>
            </w:tcMar>
            <w:hideMark/>
          </w:tcPr>
          <w:p w:rsidR="00A26534" w:rsidRPr="00A26534" w:rsidRDefault="00A26534" w:rsidP="00A26534">
            <w:pPr>
              <w:spacing w:after="0" w:line="360" w:lineRule="atLeast"/>
              <w:rPr>
                <w:rFonts w:ascii="Gabriola" w:eastAsia="Times New Roman" w:hAnsi="Gabriola" w:cs="Helvetica"/>
                <w:b/>
                <w:sz w:val="38"/>
                <w:szCs w:val="38"/>
                <w:lang w:eastAsia="es-GT"/>
              </w:rPr>
            </w:pPr>
            <w:hyperlink r:id="rId5" w:history="1">
              <w:r w:rsidRPr="00A26534">
                <w:rPr>
                  <w:rFonts w:ascii="Gabriola" w:eastAsia="Times New Roman" w:hAnsi="Gabriola" w:cs="Helvetica"/>
                  <w:b/>
                  <w:sz w:val="38"/>
                  <w:szCs w:val="38"/>
                  <w:lang w:eastAsia="es-GT"/>
                </w:rPr>
                <w:t>I made a mistake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0" w:type="dxa"/>
              <w:left w:w="15" w:type="dxa"/>
              <w:bottom w:w="180" w:type="dxa"/>
              <w:right w:w="60" w:type="dxa"/>
            </w:tcMar>
            <w:hideMark/>
          </w:tcPr>
          <w:p w:rsidR="00A26534" w:rsidRPr="00A26534" w:rsidRDefault="00A26534" w:rsidP="00A26534">
            <w:pPr>
              <w:spacing w:after="0" w:line="360" w:lineRule="atLeast"/>
              <w:rPr>
                <w:rFonts w:ascii="Gabriola" w:eastAsia="Times New Roman" w:hAnsi="Gabriola" w:cs="Helvetica"/>
                <w:b/>
                <w:sz w:val="38"/>
                <w:szCs w:val="38"/>
                <w:lang w:val="es-ES" w:eastAsia="es-GT"/>
              </w:rPr>
            </w:pPr>
            <w:hyperlink r:id="rId6" w:history="1">
              <w:r w:rsidRPr="00A26534">
                <w:rPr>
                  <w:rFonts w:ascii="Gabriola" w:eastAsia="Times New Roman" w:hAnsi="Gabriola" w:cs="Helvetica"/>
                  <w:b/>
                  <w:sz w:val="38"/>
                  <w:szCs w:val="38"/>
                  <w:lang w:val="es-ES" w:eastAsia="es-GT"/>
                </w:rPr>
                <w:t>cometí un error</w:t>
              </w:r>
            </w:hyperlink>
          </w:p>
        </w:tc>
      </w:tr>
    </w:tbl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Excuse me – Perdoneme</w:t>
      </w:r>
    </w:p>
    <w:p w:rsidR="00A26534" w:rsidRPr="00A26534" w:rsidRDefault="00A26534">
      <w:pPr>
        <w:rPr>
          <w:rFonts w:ascii="Gabriola" w:hAnsi="Gabriola"/>
          <w:sz w:val="38"/>
          <w:szCs w:val="38"/>
        </w:rPr>
      </w:pPr>
      <w:r w:rsidRPr="00A26534">
        <w:rPr>
          <w:rFonts w:ascii="Gabriola" w:hAnsi="Gabriola"/>
          <w:sz w:val="38"/>
          <w:szCs w:val="38"/>
        </w:rPr>
        <w:t>Esta palabra se utiliza comunmente para pedir disculpas,para dar a conocer que lo que hizo,estuvo mal.</w:t>
      </w:r>
    </w:p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 w:cs="Arial"/>
          <w:b/>
          <w:color w:val="202124"/>
          <w:sz w:val="38"/>
          <w:szCs w:val="38"/>
          <w:shd w:val="clear" w:color="auto" w:fill="FFFFFF"/>
        </w:rPr>
        <w:t xml:space="preserve"> I have to leave you now                          </w:t>
      </w:r>
      <w:r>
        <w:rPr>
          <w:rFonts w:ascii="Gabriola" w:hAnsi="Gabriola" w:cs="Arial"/>
          <w:b/>
          <w:color w:val="202124"/>
          <w:sz w:val="38"/>
          <w:szCs w:val="38"/>
          <w:shd w:val="clear" w:color="auto" w:fill="FFFFFF"/>
        </w:rPr>
        <w:t xml:space="preserve">  </w:t>
      </w:r>
      <w:r w:rsidRPr="00A26534">
        <w:rPr>
          <w:rFonts w:ascii="Gabriola" w:hAnsi="Gabriola" w:cs="Arial"/>
          <w:b/>
          <w:color w:val="202124"/>
          <w:sz w:val="38"/>
          <w:szCs w:val="38"/>
          <w:shd w:val="clear" w:color="auto" w:fill="FFFFFF"/>
        </w:rPr>
        <w:t> Discúlpeme, tengo que irme ahora</w:t>
      </w:r>
    </w:p>
    <w:p w:rsidR="00A26534" w:rsidRPr="00A26534" w:rsidRDefault="00A26534">
      <w:pPr>
        <w:rPr>
          <w:rFonts w:ascii="Gabriola" w:hAnsi="Gabriola"/>
          <w:sz w:val="38"/>
          <w:szCs w:val="38"/>
        </w:rPr>
      </w:pPr>
    </w:p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Means everything to me-significa todo para mi</w:t>
      </w:r>
    </w:p>
    <w:p w:rsidR="00A26534" w:rsidRPr="00A26534" w:rsidRDefault="00A26534">
      <w:pPr>
        <w:rPr>
          <w:rFonts w:ascii="Gabriola" w:hAnsi="Gabriola"/>
          <w:sz w:val="38"/>
          <w:szCs w:val="38"/>
        </w:rPr>
      </w:pPr>
      <w:r w:rsidRPr="00A26534">
        <w:rPr>
          <w:rFonts w:ascii="Gabriola" w:hAnsi="Gabriola"/>
          <w:sz w:val="38"/>
          <w:szCs w:val="38"/>
        </w:rPr>
        <w:t xml:space="preserve">Esta palabra se utiliza, para demostyrar lo importante que es para alguien, una persona.  </w:t>
      </w:r>
    </w:p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di mi palabra,el es todo para mi</w:t>
      </w:r>
      <w:r>
        <w:rPr>
          <w:rFonts w:ascii="Gabriola" w:hAnsi="Gabriola"/>
          <w:b/>
          <w:sz w:val="38"/>
          <w:szCs w:val="38"/>
        </w:rPr>
        <w:t xml:space="preserve">       </w:t>
      </w:r>
      <w:r w:rsidRPr="00A26534">
        <w:rPr>
          <w:rFonts w:ascii="Gabriola" w:hAnsi="Gabriola"/>
          <w:b/>
          <w:sz w:val="38"/>
          <w:szCs w:val="38"/>
        </w:rPr>
        <w:t xml:space="preserve">      I gave my word, he is everything to me</w:t>
      </w:r>
    </w:p>
    <w:p w:rsidR="00A26534" w:rsidRDefault="00A26534">
      <w:pPr>
        <w:rPr>
          <w:rFonts w:ascii="Gabriola" w:hAnsi="Gabriola"/>
          <w:b/>
          <w:sz w:val="38"/>
          <w:szCs w:val="38"/>
        </w:rPr>
      </w:pPr>
    </w:p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lastRenderedPageBreak/>
        <w:t>Stop tryng it-deja de intentarlo</w:t>
      </w:r>
    </w:p>
    <w:p w:rsidR="00A26534" w:rsidRPr="00A26534" w:rsidRDefault="00A26534">
      <w:pPr>
        <w:rPr>
          <w:rFonts w:ascii="Gabriola" w:hAnsi="Gabriola"/>
          <w:sz w:val="38"/>
          <w:szCs w:val="38"/>
        </w:rPr>
      </w:pPr>
      <w:r w:rsidRPr="00A26534">
        <w:rPr>
          <w:rFonts w:ascii="Gabriola" w:hAnsi="Gabriola"/>
          <w:sz w:val="38"/>
          <w:szCs w:val="38"/>
        </w:rPr>
        <w:t>Esta palabra se utiliza, para decirle a otra,que no siga haciendo algo.</w:t>
      </w:r>
    </w:p>
    <w:p w:rsidR="00A26534" w:rsidRPr="00A26534" w:rsidRDefault="00A26534">
      <w:pPr>
        <w:rPr>
          <w:rFonts w:ascii="Gabriola" w:hAnsi="Gabriola"/>
          <w:b/>
          <w:sz w:val="38"/>
          <w:szCs w:val="38"/>
        </w:rPr>
      </w:pPr>
      <w:r w:rsidRPr="00A26534">
        <w:rPr>
          <w:rFonts w:ascii="Gabriola" w:hAnsi="Gabriola"/>
          <w:b/>
          <w:sz w:val="38"/>
          <w:szCs w:val="38"/>
        </w:rPr>
        <w:t>no ves? deja de intentarlo</w:t>
      </w:r>
      <w:r>
        <w:rPr>
          <w:rFonts w:ascii="Gabriola" w:hAnsi="Gabriola"/>
          <w:b/>
          <w:sz w:val="38"/>
          <w:szCs w:val="38"/>
        </w:rPr>
        <w:t xml:space="preserve">                   </w:t>
      </w:r>
      <w:r w:rsidRPr="00A26534">
        <w:rPr>
          <w:rFonts w:ascii="Gabriola" w:hAnsi="Gabriola"/>
          <w:b/>
          <w:sz w:val="38"/>
          <w:szCs w:val="38"/>
        </w:rPr>
        <w:t xml:space="preserve">            you do not see? stop trying</w:t>
      </w:r>
    </w:p>
    <w:p w:rsidR="00A26534" w:rsidRPr="00A26534" w:rsidRDefault="00A26534">
      <w:pPr>
        <w:rPr>
          <w:rFonts w:ascii="Gabriola" w:hAnsi="Gabriola"/>
          <w:sz w:val="38"/>
          <w:szCs w:val="38"/>
        </w:rPr>
      </w:pPr>
    </w:p>
    <w:sectPr w:rsidR="00A26534" w:rsidRPr="00A26534" w:rsidSect="00A26534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F53D7"/>
    <w:rsid w:val="006F53D7"/>
    <w:rsid w:val="00A237E5"/>
    <w:rsid w:val="00A26534"/>
    <w:rsid w:val="00B1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F53D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26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gles.com/traductor/comet%C3%AD%20un%20error" TargetMode="External"/><Relationship Id="rId5" Type="http://schemas.openxmlformats.org/officeDocument/2006/relationships/hyperlink" Target="https://www.ingles.com/traductor/I%20made%20a%20mista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D5E0-D02B-4156-AE69-A5883C14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Koppa</dc:creator>
  <cp:lastModifiedBy>Koppa</cp:lastModifiedBy>
  <cp:revision>4</cp:revision>
  <dcterms:created xsi:type="dcterms:W3CDTF">2022-04-27T23:27:00Z</dcterms:created>
  <dcterms:modified xsi:type="dcterms:W3CDTF">2022-04-29T02:53:00Z</dcterms:modified>
</cp:coreProperties>
</file>