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Nombre: Luis Emanuel Reyes Roque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Grado:5 bachillerato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Materia: sociales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Establecimiento: colegio drl futuro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Docente cristian bonilla</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Semana 1 / lección 6</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Cuestionario de preguntas históricas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  Imagínate entrevistando a Jorge Ubico.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Puedes dirigirle las siguientes preguntas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¿Cuántos años fue presidente?   13  años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¿Qué obras y/o cambios realizó durante su gobierno? Construyó el Palacio Nacional, Palacio Correos, Palacio de la Policía Nacional, Tipografía Nacional, Casa Presidencial, Edificio de Sanidad Pública, Comisión Nacional del Café, Municipalidad de Guatemala, Hospitales, Aereopuerto La Aurora, Edificio Congreso de la Repúb</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¿Cuándo iniciaron las protestas contra él?  Las manifestaciones, que comenzaron inicialmente en Minneapolis luego de que George Floyd, un afroestadounidense de 46 años, muriera después de que un policía le presionara el cuello con la rodilla durante más de 8 minutos, se han extendido por más de 75 ciudades de todo el país.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¿Por qué surgieron las protestas?Hoy es habitual que gente de diversas edades, grupos sociales y adscripciones ideológicas se manifieste en las calles con distintos tipos de demandas. Sin embargo, eso no fue siempre así. En el libro La manifestación. Cuando la acción colectiva toma las calles (Siglo Veintiuno, 2015), Olivier Fillieule y Danielle Tartakowsky trazan un recorrido histórico del repertorio de protestas con una visión comparativa y globa</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¿Quiénes iniciaron las protestas? Estufiantes de la universidad de guatemala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¿Cuál fue su primera reacción y cómo se sintió cuando recibió la carta, donde le solicitaban la renuncia firmada por 311 ciudadanos?</w:t>
      </w:r>
    </w:p>
    <w:p w:rsidR="00000000" w:rsidDel="00000000" w:rsidP="00000000" w:rsidRDefault="00000000" w:rsidRPr="00000000" w14:paraId="00000029">
      <w:pPr>
        <w:numPr>
          <w:ilvl w:val="0"/>
          <w:numId w:val="4"/>
        </w:numPr>
        <w:ind w:left="720" w:hanging="360"/>
        <w:rPr>
          <w:u w:val="none"/>
        </w:rPr>
      </w:pPr>
      <w:r w:rsidDel="00000000" w:rsidR="00000000" w:rsidRPr="00000000">
        <w:rPr>
          <w:rtl w:val="0"/>
        </w:rPr>
        <w:t xml:space="preserve">La hicieron yegar por el encargado y otra se dio cuenta por las manifestaciones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Si hubieras sido universitario durante el mandato de Ubico.</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¿Te hubieras unido a las protestas contra él?Consideras de acuerdo a la lectura sobre Ubico que podría haber dejado el poder de otra manera? No por que hacer cosas malas o hacer destrosos a guatemala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¿Te simpatiza la figura de Ubico? Mas o menos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¿Crees que Ubico debía haber entregado el poder y  no permitir que se llegara a las protestas? Sii hera sido mejor haci que hacer protesta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iVkoXY5w5cD65xtMiq9luReJiQ==">AMUW2mWB81dFn02JXrmYNG9zbAJDVvOT32bMeiOuGvbhQ52hznrsBRqiaV3RoRSSwHEoMkCOaN9oDMHd/6MvE8dTSn0MMqFm0ppYOWn8GYr0uKUX77EHr8k=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