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98" w:rsidRDefault="0070443F">
      <w:hyperlink r:id="rId4" w:history="1">
        <w:r w:rsidRPr="00BB3031">
          <w:rPr>
            <w:rStyle w:val="Hipervnculo"/>
          </w:rPr>
          <w:t>https://herberquezada.blogspot.com/2022/05/herber-quezada.html</w:t>
        </w:r>
      </w:hyperlink>
    </w:p>
    <w:p w:rsidR="0070443F" w:rsidRDefault="0070443F">
      <w:bookmarkStart w:id="0" w:name="_GoBack"/>
      <w:bookmarkEnd w:id="0"/>
    </w:p>
    <w:sectPr w:rsidR="007044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3F"/>
    <w:rsid w:val="0070443F"/>
    <w:rsid w:val="00D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93184-BCCD-4156-B45D-229D3E19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04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rberquezada.blogspot.com/2022/05/herber-quezad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2022-06-04T03:54:00Z</dcterms:created>
  <dcterms:modified xsi:type="dcterms:W3CDTF">2022-06-04T03:59:00Z</dcterms:modified>
</cp:coreProperties>
</file>