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center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Colegio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futuro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enlace.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Chisec</w:t>
      </w:r>
    </w:p>
    <w:p>
      <w:pPr>
        <w:pStyle w:val="style0"/>
        <w:spacing w:after="200" w:lineRule="auto" w:line="276"/>
        <w:jc w:val="center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211580" cy="121158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1580" cy="12115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Estudiante: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Aidely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saira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Fabiola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s-US" w:eastAsia="zh-CN"/>
        </w:rPr>
        <w:t>ñ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oz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Estevez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4rto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Bachillerato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ciencias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letras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Curso: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Educacion Fisica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Referencia: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leccion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5</w:t>
      </w:r>
    </w:p>
    <w:p>
      <w:pPr>
        <w:pStyle w:val="style0"/>
        <w:spacing w:after="200" w:lineRule="auto" w:line="276"/>
        <w:jc w:val="center"/>
        <w:rPr/>
      </w:pPr>
    </w:p>
    <w:p>
      <w:pPr>
        <w:pStyle w:val="style0"/>
        <w:spacing w:after="200" w:lineRule="auto" w:line="276"/>
        <w:jc w:val="center"/>
        <w:rPr/>
      </w:pPr>
    </w:p>
    <w:p>
      <w:pPr>
        <w:pStyle w:val="style0"/>
        <w:spacing w:after="200" w:lineRule="auto" w:line="276"/>
        <w:jc w:val="center"/>
        <w:rPr/>
      </w:pPr>
    </w:p>
    <w:p>
      <w:pPr>
        <w:pStyle w:val="style0"/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Trabajo: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ejercicio en situación cotidiana</w:t>
      </w: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righ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Fecha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entrega: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11/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09/2025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Seleccionar dos ejercicios de los propuestos en la lectura de la lección. 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Grabar video realizando los ejercicios. 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Comentar en el video qué partes del cuerpo han estado involucradas en el desarrollo de los ejercicio.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68</Words>
  <Characters>393</Characters>
  <Application>WPS Office</Application>
  <Paragraphs>31</Paragraphs>
  <CharactersWithSpaces>567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2025-08-25T16:50:23Z</dcterms:created>
  <dc:creator>SM-X110</dc:creator>
  <lastModifiedBy>SM-X110</lastModifiedBy>
  <dcterms:modified xsi:type="dcterms:W3CDTF">2025-08-25T16:50:23Z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cb0bc339b2684269853b5dfd20bba6b7</vt:lpwstr>
  </property>
</Properties>
</file>