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CF6" w:rsidRPr="00C529B7" w:rsidRDefault="00E62722">
      <w:pPr>
        <w:rPr>
          <w:rFonts w:ascii="Bahnschrift" w:hAnsi="Bahnschrift"/>
          <w:noProof/>
          <w:sz w:val="36"/>
          <w:szCs w:val="36"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EC20D" wp14:editId="2C4754A6">
                <wp:simplePos x="0" y="0"/>
                <wp:positionH relativeFrom="margin">
                  <wp:align>right</wp:align>
                </wp:positionH>
                <wp:positionV relativeFrom="margin">
                  <wp:posOffset>247650</wp:posOffset>
                </wp:positionV>
                <wp:extent cx="7696200" cy="4095750"/>
                <wp:effectExtent l="3600450" t="0" r="19050" b="533400"/>
                <wp:wrapNone/>
                <wp:docPr id="1" name="Llamada con línea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4095750"/>
                        </a:xfrm>
                        <a:prstGeom prst="border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CF6" w:rsidRDefault="00720C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EC20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lamada con línea 2 1" o:spid="_x0000_s1026" type="#_x0000_t48" style="position:absolute;margin-left:554.8pt;margin-top:19.5pt;width:606pt;height:3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" fillcolor="#5b9bd5 [3204]" strokecolor="#1f4d78 [1604]" strokeweight="1pt">
                <v:textbox>
                  <w:txbxContent>
                    <w:p w:rsidR="00720CF6" w:rsidRDefault="00720CF6"/>
                  </w:txbxContent>
                </v:textbox>
                <o:callout v:ext="edit" minusy="t"/>
                <w10:wrap anchorx="margin" anchory="margin"/>
              </v:shape>
            </w:pict>
          </mc:Fallback>
        </mc:AlternateContent>
      </w:r>
      <w:r w:rsidR="00C529B7">
        <w:rPr>
          <w:noProof/>
          <w:lang w:eastAsia="es-GT"/>
        </w:rPr>
        <w:t xml:space="preserve">                                           </w:t>
      </w:r>
      <w:bookmarkStart w:id="0" w:name="_GoBack"/>
      <w:bookmarkEnd w:id="0"/>
      <w:r w:rsidR="00C529B7">
        <w:rPr>
          <w:noProof/>
          <w:lang w:eastAsia="es-GT"/>
        </w:rPr>
        <w:t xml:space="preserve">       </w:t>
      </w:r>
      <w:r w:rsidR="00C529B7" w:rsidRPr="00C529B7">
        <w:rPr>
          <w:rFonts w:ascii="Bahnschrift" w:hAnsi="Bahnschrift"/>
          <w:noProof/>
          <w:sz w:val="36"/>
          <w:szCs w:val="36"/>
          <w:lang w:eastAsia="es-GT"/>
        </w:rPr>
        <w:t xml:space="preserve">Collage culturas </w:t>
      </w:r>
    </w:p>
    <w:p w:rsidR="00720CF6" w:rsidRPr="00720CF6" w:rsidRDefault="00C529B7" w:rsidP="00720CF6">
      <w:pPr>
        <w:rPr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561DC317" wp14:editId="4ED23FAB">
            <wp:simplePos x="0" y="0"/>
            <wp:positionH relativeFrom="margin">
              <wp:posOffset>1396365</wp:posOffset>
            </wp:positionH>
            <wp:positionV relativeFrom="paragraph">
              <wp:posOffset>233680</wp:posOffset>
            </wp:positionV>
            <wp:extent cx="1619250" cy="981075"/>
            <wp:effectExtent l="0" t="0" r="0" b="9525"/>
            <wp:wrapNone/>
            <wp:docPr id="21" name="Imagen 21" descr="biotopo del Quetzal, Baja Verapaz Guatemala | Ave quetzal, Ave nacional de  guatemala, Grabados de 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iotopo del Quetzal, Baja Verapaz Guatemala | Ave quetzal, Ave nacional de  guatemala, Grabados de av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 wp14:anchorId="72E155B0" wp14:editId="49A14795">
            <wp:simplePos x="0" y="0"/>
            <wp:positionH relativeFrom="page">
              <wp:posOffset>28575</wp:posOffset>
            </wp:positionH>
            <wp:positionV relativeFrom="paragraph">
              <wp:posOffset>167005</wp:posOffset>
            </wp:positionV>
            <wp:extent cx="1419225" cy="838200"/>
            <wp:effectExtent l="0" t="0" r="9525" b="0"/>
            <wp:wrapNone/>
            <wp:docPr id="17" name="Imagen 17" descr="Lugares que tienes que visitar si vas a Alta Verapaz,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ugares que tienes que visitar si vas a Alta Verapaz, Guatema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CF6" w:rsidRPr="00720CF6" w:rsidRDefault="00C529B7" w:rsidP="00720CF6">
      <w:pPr>
        <w:rPr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417EABFA" wp14:editId="339862B3">
            <wp:simplePos x="0" y="0"/>
            <wp:positionH relativeFrom="page">
              <wp:posOffset>4552950</wp:posOffset>
            </wp:positionH>
            <wp:positionV relativeFrom="paragraph">
              <wp:posOffset>5080</wp:posOffset>
            </wp:positionV>
            <wp:extent cx="1409700" cy="876300"/>
            <wp:effectExtent l="0" t="0" r="0" b="0"/>
            <wp:wrapNone/>
            <wp:docPr id="16" name="Imagen 16" descr="Atractivos turísticos en Alta Verapaz | CRN 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tractivos turísticos en Alta Verapaz | CRN Notici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CF6" w:rsidRPr="00720CF6" w:rsidRDefault="00720CF6" w:rsidP="00720CF6">
      <w:pPr>
        <w:rPr>
          <w:lang w:eastAsia="es-GT"/>
        </w:rPr>
      </w:pPr>
    </w:p>
    <w:p w:rsidR="00720CF6" w:rsidRPr="00720CF6" w:rsidRDefault="00C529B7" w:rsidP="00720CF6">
      <w:pPr>
        <w:rPr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71552" behindDoc="0" locked="0" layoutInCell="1" allowOverlap="1" wp14:anchorId="10520491" wp14:editId="3585F722">
            <wp:simplePos x="0" y="0"/>
            <wp:positionH relativeFrom="column">
              <wp:posOffset>5053965</wp:posOffset>
            </wp:positionH>
            <wp:positionV relativeFrom="paragraph">
              <wp:posOffset>234950</wp:posOffset>
            </wp:positionV>
            <wp:extent cx="1515745" cy="1771015"/>
            <wp:effectExtent l="0" t="0" r="8255" b="635"/>
            <wp:wrapNone/>
            <wp:docPr id="8" name="Imagen 8" descr="Calaméo - Cultura M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laméo - Cultura Ma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0CF6" w:rsidRPr="00720CF6" w:rsidRDefault="00C529B7" w:rsidP="00720CF6">
      <w:pPr>
        <w:rPr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5BFC6CAD" wp14:editId="7DE205E8">
            <wp:simplePos x="0" y="0"/>
            <wp:positionH relativeFrom="page">
              <wp:align>left</wp:align>
            </wp:positionH>
            <wp:positionV relativeFrom="paragraph">
              <wp:posOffset>205740</wp:posOffset>
            </wp:positionV>
            <wp:extent cx="1466850" cy="962025"/>
            <wp:effectExtent l="0" t="0" r="0" b="9525"/>
            <wp:wrapNone/>
            <wp:docPr id="9" name="Imagen 9" descr="https://www.visitguatemala.com/wp-content/uploads/2020/08/PARQUE-CENTRAL-ANTIGUA-GUATE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visitguatemala.com/wp-content/uploads/2020/08/PARQUE-CENTRAL-ANTIGUA-GUATEMA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68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0CF6" w:rsidRPr="00720CF6" w:rsidRDefault="00C529B7" w:rsidP="00720CF6">
      <w:pPr>
        <w:rPr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9504" behindDoc="0" locked="0" layoutInCell="1" allowOverlap="1" wp14:anchorId="6309860C" wp14:editId="7F68626E">
            <wp:simplePos x="0" y="0"/>
            <wp:positionH relativeFrom="column">
              <wp:posOffset>1377315</wp:posOffset>
            </wp:positionH>
            <wp:positionV relativeFrom="paragraph">
              <wp:posOffset>5715</wp:posOffset>
            </wp:positionV>
            <wp:extent cx="1533525" cy="933450"/>
            <wp:effectExtent l="0" t="0" r="9525" b="0"/>
            <wp:wrapNone/>
            <wp:docPr id="6" name="Imagen 6" descr="Culturas Chapinas (Mapa de Guatemala) | Moran, Bart simpson, Fictional 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lturas Chapinas (Mapa de Guatemala) | Moran, Bart simpson, Fictional  charact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629521A0" wp14:editId="0E37E725">
            <wp:simplePos x="0" y="0"/>
            <wp:positionH relativeFrom="margin">
              <wp:posOffset>3434715</wp:posOffset>
            </wp:positionH>
            <wp:positionV relativeFrom="paragraph">
              <wp:posOffset>5715</wp:posOffset>
            </wp:positionV>
            <wp:extent cx="1466850" cy="1047750"/>
            <wp:effectExtent l="0" t="0" r="0" b="0"/>
            <wp:wrapNone/>
            <wp:docPr id="15" name="Imagen 15" descr="Home - Buró de Convenciones de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ome - Buró de Convenciones de Guatema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CF6" w:rsidRPr="00720CF6" w:rsidRDefault="00720CF6" w:rsidP="00720CF6">
      <w:pPr>
        <w:rPr>
          <w:lang w:eastAsia="es-GT"/>
        </w:rPr>
      </w:pPr>
    </w:p>
    <w:p w:rsidR="00720CF6" w:rsidRPr="00720CF6" w:rsidRDefault="00720CF6" w:rsidP="00720CF6">
      <w:pPr>
        <w:rPr>
          <w:lang w:eastAsia="es-GT"/>
        </w:rPr>
      </w:pPr>
    </w:p>
    <w:p w:rsidR="00720CF6" w:rsidRPr="00720CF6" w:rsidRDefault="00720CF6" w:rsidP="00720CF6">
      <w:pPr>
        <w:rPr>
          <w:lang w:eastAsia="es-GT"/>
        </w:rPr>
      </w:pPr>
    </w:p>
    <w:p w:rsidR="00720CF6" w:rsidRPr="00720CF6" w:rsidRDefault="00C529B7" w:rsidP="00720CF6">
      <w:pPr>
        <w:rPr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03C67093" wp14:editId="6ED967CE">
            <wp:simplePos x="0" y="0"/>
            <wp:positionH relativeFrom="page">
              <wp:align>left</wp:align>
            </wp:positionH>
            <wp:positionV relativeFrom="paragraph">
              <wp:posOffset>273050</wp:posOffset>
            </wp:positionV>
            <wp:extent cx="13525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96" y="21273"/>
                <wp:lineTo x="21296" y="0"/>
                <wp:lineTo x="0" y="0"/>
              </wp:wrapPolygon>
            </wp:wrapTight>
            <wp:docPr id="3" name="Imagen 3" descr="Tikal es conocida como una de las principales ciudades de la civilización Maya. (Foto Prensa Libre: HemerotecaP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kal es conocida como una de las principales ciudades de la civilización Maya. (Foto Prensa Libre: HemerotecaPL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CF6" w:rsidRPr="00720CF6" w:rsidRDefault="00C529B7" w:rsidP="00720CF6">
      <w:pPr>
        <w:rPr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70528" behindDoc="0" locked="0" layoutInCell="1" allowOverlap="1" wp14:anchorId="28494BE1" wp14:editId="1EF0C4D1">
            <wp:simplePos x="0" y="0"/>
            <wp:positionH relativeFrom="page">
              <wp:posOffset>6334125</wp:posOffset>
            </wp:positionH>
            <wp:positionV relativeFrom="paragraph">
              <wp:posOffset>82550</wp:posOffset>
            </wp:positionV>
            <wp:extent cx="1428750" cy="1133475"/>
            <wp:effectExtent l="0" t="0" r="0" b="9525"/>
            <wp:wrapNone/>
            <wp:docPr id="7" name="Imagen 7" descr="Casa de Desarrollo Cultural de Cobán, Alta Verapaz – S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sa de Desarrollo Cultural de Cobán, Alta Verapaz – SI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7456" behindDoc="0" locked="0" layoutInCell="1" allowOverlap="1" wp14:anchorId="15BB43BF" wp14:editId="4C22A43E">
            <wp:simplePos x="0" y="0"/>
            <wp:positionH relativeFrom="column">
              <wp:posOffset>2920365</wp:posOffset>
            </wp:positionH>
            <wp:positionV relativeFrom="paragraph">
              <wp:posOffset>73025</wp:posOffset>
            </wp:positionV>
            <wp:extent cx="2095500" cy="1133475"/>
            <wp:effectExtent l="0" t="0" r="0" b="9525"/>
            <wp:wrapNone/>
            <wp:docPr id="4" name="Imagen 4" descr="Las Indumentarias Mayas de Guatemala | La Juventud Op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Indumentarias Mayas de Guatemala | La Juventud Opin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6803BEA8" wp14:editId="72B60E97">
            <wp:simplePos x="0" y="0"/>
            <wp:positionH relativeFrom="margin">
              <wp:posOffset>777240</wp:posOffset>
            </wp:positionH>
            <wp:positionV relativeFrom="paragraph">
              <wp:posOffset>6350</wp:posOffset>
            </wp:positionV>
            <wp:extent cx="1724025" cy="1209675"/>
            <wp:effectExtent l="0" t="0" r="9525" b="9525"/>
            <wp:wrapNone/>
            <wp:docPr id="25" name="Imagen 25" descr="Lugares a los que puedes ir si viajas a Baja Verapaz,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ugares a los que puedes ir si viajas a Baja Verapaz, Guatemal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0CF6" w:rsidRPr="00720CF6" w:rsidRDefault="00720CF6" w:rsidP="00720CF6">
      <w:pPr>
        <w:rPr>
          <w:lang w:eastAsia="es-GT"/>
        </w:rPr>
      </w:pPr>
    </w:p>
    <w:p w:rsidR="00720CF6" w:rsidRPr="00720CF6" w:rsidRDefault="00720CF6" w:rsidP="00720CF6">
      <w:pPr>
        <w:rPr>
          <w:lang w:eastAsia="es-GT"/>
        </w:rPr>
      </w:pPr>
    </w:p>
    <w:p w:rsidR="00720CF6" w:rsidRPr="00720CF6" w:rsidRDefault="00720CF6" w:rsidP="00720CF6">
      <w:pPr>
        <w:rPr>
          <w:lang w:eastAsia="es-GT"/>
        </w:rPr>
      </w:pPr>
    </w:p>
    <w:p w:rsidR="00720CF6" w:rsidRPr="00720CF6" w:rsidRDefault="00720CF6" w:rsidP="00720CF6">
      <w:pPr>
        <w:rPr>
          <w:lang w:eastAsia="es-GT"/>
        </w:rPr>
      </w:pPr>
    </w:p>
    <w:p w:rsidR="00720CF6" w:rsidRDefault="00720CF6" w:rsidP="00720CF6">
      <w:pPr>
        <w:jc w:val="center"/>
      </w:pPr>
    </w:p>
    <w:p w:rsidR="00720CF6" w:rsidRPr="00720CF6" w:rsidRDefault="00720CF6" w:rsidP="00720CF6">
      <w:pPr>
        <w:rPr>
          <w:lang w:eastAsia="es-GT"/>
        </w:rPr>
      </w:pPr>
    </w:p>
    <w:p w:rsidR="00720CF6" w:rsidRDefault="00720CF6" w:rsidP="00720CF6">
      <w:pPr>
        <w:rPr>
          <w:lang w:eastAsia="es-GT"/>
        </w:rPr>
      </w:pPr>
    </w:p>
    <w:p w:rsidR="00EF7452" w:rsidRPr="00720CF6" w:rsidRDefault="00720CF6" w:rsidP="00720CF6">
      <w:pPr>
        <w:tabs>
          <w:tab w:val="left" w:pos="6690"/>
        </w:tabs>
        <w:rPr>
          <w:lang w:eastAsia="es-GT"/>
        </w:rPr>
      </w:pPr>
      <w:r>
        <w:rPr>
          <w:lang w:eastAsia="es-GT"/>
        </w:rPr>
        <w:tab/>
      </w:r>
    </w:p>
    <w:sectPr w:rsidR="00EF7452" w:rsidRPr="00720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775B"/>
    <w:multiLevelType w:val="multilevel"/>
    <w:tmpl w:val="4810013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61"/>
    <w:rsid w:val="001E6B61"/>
    <w:rsid w:val="00213554"/>
    <w:rsid w:val="00701FB7"/>
    <w:rsid w:val="00720CF6"/>
    <w:rsid w:val="007869CD"/>
    <w:rsid w:val="00822555"/>
    <w:rsid w:val="00A470E5"/>
    <w:rsid w:val="00B57935"/>
    <w:rsid w:val="00BF4BFE"/>
    <w:rsid w:val="00C04BF9"/>
    <w:rsid w:val="00C529B7"/>
    <w:rsid w:val="00E62722"/>
    <w:rsid w:val="00EF7452"/>
    <w:rsid w:val="00FE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00C7F5-361F-41C7-A75F-B25ECC4B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CF6"/>
  </w:style>
  <w:style w:type="paragraph" w:styleId="Ttulo1">
    <w:name w:val="heading 1"/>
    <w:basedOn w:val="Normal"/>
    <w:next w:val="Normal"/>
    <w:link w:val="Ttulo1Car"/>
    <w:uiPriority w:val="9"/>
    <w:qFormat/>
    <w:rsid w:val="00720CF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0CF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0CF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0CF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0CF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0CF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0CF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0CF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0CF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0CF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0CF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0CF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0CF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0CF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0CF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0C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0C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0C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20C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720CF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20CF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0CF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720CF6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720CF6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720CF6"/>
    <w:rPr>
      <w:i/>
      <w:iCs/>
      <w:color w:val="auto"/>
    </w:rPr>
  </w:style>
  <w:style w:type="paragraph" w:styleId="Sinespaciado">
    <w:name w:val="No Spacing"/>
    <w:uiPriority w:val="1"/>
    <w:qFormat/>
    <w:rsid w:val="00720CF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20CF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720CF6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0CF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0CF6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720CF6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20CF6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720CF6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720CF6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720CF6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20CF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5</cp:revision>
  <dcterms:created xsi:type="dcterms:W3CDTF">2021-05-24T17:12:00Z</dcterms:created>
  <dcterms:modified xsi:type="dcterms:W3CDTF">2021-05-25T21:30:00Z</dcterms:modified>
</cp:coreProperties>
</file>