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Comunicación y lenguaje L-1</w:t>
      </w:r>
    </w:p>
    <w:p>
      <w:pPr>
        <w:pStyle w:val="style0"/>
        <w:rPr/>
      </w:pPr>
      <w:r>
        <w:rPr/>
        <w:drawing>
          <wp:inline distL="114300" distT="0" distB="0" distR="114300">
            <wp:extent cx="4470524" cy="507191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70524" cy="507191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</Words>
  <Characters>24</Characters>
  <Application>WPS Office</Application>
  <Paragraphs>2</Paragraphs>
  <CharactersWithSpaces>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2024-09-26T16:56:52Z</dcterms:created>
  <dc:creator>PT7EduPad</dc:creator>
  <lastModifiedBy>PT7EduPad</lastModifiedBy>
  <dcterms:modified xsi:type="dcterms:W3CDTF">2024-09-26T16:56:52Z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1b7f553a7d754746a21f701dc698542b</vt:lpwstr>
  </property>
</Properties>
</file>