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>El pequeño se a perdido</w:t>
        <w:tab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HAbia una vez un pequeño monito jugaba en el parque con sus amigos y perdió su pelota en la Ciudad y sus amigos empezaron a buscarlo en tos partes al monito y lo en contrato en el parque y todos está felizmente porque el monito apareció el fin 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lef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53</Words>
  <Characters>215</Characters>
  <Application>WPS Office</Application>
  <Paragraphs>6</Paragraphs>
  <CharactersWithSpaces>268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2025-05-08T15:39:16Z</dcterms:created>
  <dc:creator>TB328XU</dc:creator>
  <lastModifiedBy>TB328XU</lastModifiedBy>
  <dcterms:modified xsi:type="dcterms:W3CDTF">2025-05-08T15:39:16Z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d62be81ceb8740b7aa76402a11bb80a4</vt:lpwstr>
  </property>
</Properties>
</file>