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QUE BIGINA leconto a su esposo lo que paso a ella en cerrada con el fantasma y simon le hizo vr relamente qu el amor es mas fuerte que la muerte y despues de un rato el aunque se levante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Para cargar y basarla amorosamente a su mujer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Puedes guardar tu secreto con el duque mientras yo posea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Como siempre fue tuyo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 se dirija a sus hijos VERDAD finja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 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FIN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</Words>
  <Characters>282</Characters>
  <Application>WPS Office</Application>
  <Paragraphs>17</Paragraphs>
  <CharactersWithSpaces>438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2025-09-24T15:01:48Z</dcterms:created>
  <dc:creator>8196G</dc:creator>
  <lastModifiedBy>8196G</lastModifiedBy>
  <dcterms:modified xsi:type="dcterms:W3CDTF">2025-09-24T15:01:48Z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ca23a6b15a224293aec0a1975ff73452</vt:lpwstr>
  </property>
</Properties>
</file>