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 en una hoja de papel en blanco inlustra al personaje principal de la historia</w:t>
      </w:r>
    </w:p>
    <w:p>
      <w:pPr>
        <w:pStyle w:val="style0"/>
        <w:rPr/>
      </w:pPr>
      <w:r>
        <w:rPr>
          <w:lang w:val="en-US"/>
        </w:rPr>
        <w:t xml:space="preserve">Cici no me lo pregunte Simón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 debajo de la ilustración escribe tres cualidades del personaje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El personaje principal ens cici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 en una hoja comenta tres valores pone en práctica el personaje  principal en el desarrollo de la historia </w:t>
      </w:r>
    </w:p>
    <w:p>
      <w:pPr>
        <w:pStyle w:val="style0"/>
        <w:rPr/>
      </w:pPr>
      <w:r>
        <w:rPr>
          <w:lang w:val="en-US"/>
        </w:rPr>
        <w:t>Tristeza y amorosa y inigualable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60</Words>
  <Characters>286</Characters>
  <Application>WPS Office</Application>
  <Paragraphs>11</Paragraphs>
  <CharactersWithSpaces>344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2026-03-23T17:52:17Z</dcterms:created>
  <dc:creator>TB328XU</dc:creator>
  <lastModifiedBy>TB328XU</lastModifiedBy>
  <dcterms:modified xsi:type="dcterms:W3CDTF">2026-03-23T17:52:17Z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ad9bad1426614444a9296132608d2323</vt:lpwstr>
  </property>
</Properties>
</file>