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12" w:rsidRDefault="00DF4812" w:rsidP="00DF4812">
      <w:pPr>
        <w:pStyle w:val="Prrafodelista"/>
        <w:numPr>
          <w:ilvl w:val="0"/>
          <w:numId w:val="1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</w:tblGrid>
      <w:tr w:rsidR="00DF4812" w:rsidTr="00DF4812">
        <w:trPr>
          <w:trHeight w:val="237"/>
        </w:trPr>
        <w:tc>
          <w:tcPr>
            <w:tcW w:w="3107" w:type="dxa"/>
          </w:tcPr>
          <w:p w:rsidR="00DF4812" w:rsidRDefault="00DF4812">
            <w:r>
              <w:t xml:space="preserve">Palabra mal escrita </w:t>
            </w:r>
          </w:p>
        </w:tc>
        <w:tc>
          <w:tcPr>
            <w:tcW w:w="3107" w:type="dxa"/>
          </w:tcPr>
          <w:p w:rsidR="00DF4812" w:rsidRDefault="00DF4812">
            <w:r>
              <w:t xml:space="preserve">Palabra bien escrita </w:t>
            </w:r>
          </w:p>
        </w:tc>
      </w:tr>
      <w:tr w:rsidR="00DF4812" w:rsidTr="00DF4812">
        <w:trPr>
          <w:trHeight w:val="2172"/>
        </w:trPr>
        <w:tc>
          <w:tcPr>
            <w:tcW w:w="3107" w:type="dxa"/>
          </w:tcPr>
          <w:p w:rsidR="00DF4812" w:rsidRDefault="00DF4812"/>
          <w:p w:rsidR="00DF4812" w:rsidRDefault="00DF4812">
            <w:proofErr w:type="spellStart"/>
            <w:r>
              <w:t>Gueno</w:t>
            </w:r>
            <w:proofErr w:type="spellEnd"/>
            <w:r>
              <w:t xml:space="preserve"> </w:t>
            </w:r>
          </w:p>
          <w:p w:rsidR="00DF4812" w:rsidRDefault="00DF4812"/>
          <w:p w:rsidR="00DF4812" w:rsidRDefault="00DF4812">
            <w:r>
              <w:t xml:space="preserve">Ta </w:t>
            </w:r>
          </w:p>
          <w:p w:rsidR="00DF4812" w:rsidRDefault="00DF4812"/>
          <w:p w:rsidR="00DF4812" w:rsidRDefault="00DF4812">
            <w:proofErr w:type="spellStart"/>
            <w:r>
              <w:t>iora</w:t>
            </w:r>
            <w:proofErr w:type="spellEnd"/>
            <w:r>
              <w:t xml:space="preserve"> </w:t>
            </w:r>
          </w:p>
          <w:p w:rsidR="00DF4812" w:rsidRDefault="00DF4812"/>
          <w:p w:rsidR="00DF4812" w:rsidRDefault="00DF4812">
            <w:proofErr w:type="spellStart"/>
            <w:r>
              <w:t>tonces</w:t>
            </w:r>
            <w:proofErr w:type="spellEnd"/>
            <w:r>
              <w:t xml:space="preserve"> </w:t>
            </w:r>
          </w:p>
          <w:p w:rsidR="00DF4812" w:rsidRDefault="00DF4812"/>
        </w:tc>
        <w:tc>
          <w:tcPr>
            <w:tcW w:w="3107" w:type="dxa"/>
          </w:tcPr>
          <w:p w:rsidR="00DF4812" w:rsidRDefault="00DF4812"/>
          <w:p w:rsidR="00DF4812" w:rsidRDefault="00DF4812">
            <w:r>
              <w:t xml:space="preserve">Bueno </w:t>
            </w:r>
          </w:p>
          <w:p w:rsidR="00DF4812" w:rsidRDefault="00DF4812"/>
          <w:p w:rsidR="00DF4812" w:rsidRDefault="00DF4812">
            <w:r>
              <w:t xml:space="preserve">Está </w:t>
            </w:r>
          </w:p>
          <w:p w:rsidR="00DF4812" w:rsidRDefault="00DF4812"/>
          <w:p w:rsidR="00DF4812" w:rsidRDefault="00DF4812">
            <w:r>
              <w:t xml:space="preserve">Y ahora </w:t>
            </w:r>
          </w:p>
          <w:p w:rsidR="00DF4812" w:rsidRDefault="00DF4812"/>
          <w:p w:rsidR="00DF4812" w:rsidRDefault="00DF4812">
            <w:r>
              <w:t xml:space="preserve">Entonces </w:t>
            </w:r>
          </w:p>
        </w:tc>
      </w:tr>
    </w:tbl>
    <w:p w:rsidR="00EE04AF" w:rsidRDefault="00EE04AF"/>
    <w:p w:rsidR="00DF4812" w:rsidRDefault="00DF4812" w:rsidP="00DF4812">
      <w:pPr>
        <w:pStyle w:val="Prrafodelista"/>
        <w:numPr>
          <w:ilvl w:val="0"/>
          <w:numId w:val="1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F4812" w:rsidTr="00DF4812">
        <w:tc>
          <w:tcPr>
            <w:tcW w:w="2942" w:type="dxa"/>
          </w:tcPr>
          <w:p w:rsidR="00DF4812" w:rsidRDefault="00DF4812">
            <w:r>
              <w:t xml:space="preserve">Competencia </w:t>
            </w:r>
          </w:p>
        </w:tc>
        <w:tc>
          <w:tcPr>
            <w:tcW w:w="2943" w:type="dxa"/>
          </w:tcPr>
          <w:p w:rsidR="00DF4812" w:rsidRDefault="00DF4812">
            <w:r>
              <w:t xml:space="preserve">Actividad 1 </w:t>
            </w:r>
          </w:p>
        </w:tc>
        <w:tc>
          <w:tcPr>
            <w:tcW w:w="2943" w:type="dxa"/>
          </w:tcPr>
          <w:p w:rsidR="00DF4812" w:rsidRDefault="00DF4812">
            <w:r>
              <w:t>Actividad 2</w:t>
            </w:r>
          </w:p>
        </w:tc>
      </w:tr>
      <w:tr w:rsidR="00DF4812" w:rsidTr="00DF4812">
        <w:tc>
          <w:tcPr>
            <w:tcW w:w="2942" w:type="dxa"/>
          </w:tcPr>
          <w:p w:rsidR="00DF4812" w:rsidRDefault="00DF4812"/>
          <w:p w:rsidR="00DF4812" w:rsidRDefault="00DF4812">
            <w:r>
              <w:t>Decodificación de letras y palabras.</w:t>
            </w:r>
          </w:p>
          <w:p w:rsidR="00DF4812" w:rsidRDefault="00DF4812"/>
        </w:tc>
        <w:tc>
          <w:tcPr>
            <w:tcW w:w="2943" w:type="dxa"/>
          </w:tcPr>
          <w:p w:rsidR="00DF4812" w:rsidRDefault="00DF4812"/>
          <w:p w:rsidR="00DF4812" w:rsidRDefault="00DF4812">
            <w:r>
              <w:t xml:space="preserve">Realizar un glosario de palabras nueva </w:t>
            </w:r>
          </w:p>
        </w:tc>
        <w:tc>
          <w:tcPr>
            <w:tcW w:w="2943" w:type="dxa"/>
          </w:tcPr>
          <w:p w:rsidR="00DF4812" w:rsidRDefault="00DF4812"/>
          <w:p w:rsidR="00DF4812" w:rsidRDefault="00DF4812">
            <w:r>
              <w:t xml:space="preserve">Buscar el significado de dichas palabras. </w:t>
            </w:r>
          </w:p>
        </w:tc>
      </w:tr>
      <w:tr w:rsidR="00DF4812" w:rsidTr="00DF4812">
        <w:tc>
          <w:tcPr>
            <w:tcW w:w="2942" w:type="dxa"/>
          </w:tcPr>
          <w:p w:rsidR="00DF4812" w:rsidRDefault="00DF4812"/>
          <w:p w:rsidR="00DF4812" w:rsidRDefault="00DF4812">
            <w:r>
              <w:t>Entender lo que se lee.</w:t>
            </w:r>
          </w:p>
          <w:p w:rsidR="00DF4812" w:rsidRDefault="00DF4812"/>
        </w:tc>
        <w:tc>
          <w:tcPr>
            <w:tcW w:w="2943" w:type="dxa"/>
          </w:tcPr>
          <w:p w:rsidR="00DF4812" w:rsidRDefault="00DF4812"/>
          <w:p w:rsidR="00DF4812" w:rsidRDefault="00DF4812">
            <w:r>
              <w:t xml:space="preserve">Escribir en un párrafo de 10 líneas lo que entendió de la lectura. </w:t>
            </w:r>
          </w:p>
        </w:tc>
        <w:tc>
          <w:tcPr>
            <w:tcW w:w="2943" w:type="dxa"/>
          </w:tcPr>
          <w:p w:rsidR="00DF4812" w:rsidRDefault="00DF4812"/>
          <w:p w:rsidR="009A4418" w:rsidRDefault="009A4418">
            <w:r>
              <w:t xml:space="preserve">Redactar lo que considere que le ayudo o capto de la lectura. </w:t>
            </w:r>
          </w:p>
        </w:tc>
      </w:tr>
      <w:tr w:rsidR="00DF4812" w:rsidTr="00DF4812">
        <w:tc>
          <w:tcPr>
            <w:tcW w:w="2942" w:type="dxa"/>
          </w:tcPr>
          <w:p w:rsidR="00DF4812" w:rsidRDefault="00DF4812"/>
          <w:p w:rsidR="00DF4812" w:rsidRDefault="00DF4812">
            <w:r>
              <w:t xml:space="preserve">Emitir un juicio a partir de lo que se lee. </w:t>
            </w:r>
          </w:p>
          <w:p w:rsidR="00DF4812" w:rsidRDefault="00DF4812"/>
        </w:tc>
        <w:tc>
          <w:tcPr>
            <w:tcW w:w="2943" w:type="dxa"/>
          </w:tcPr>
          <w:p w:rsidR="00DF4812" w:rsidRDefault="00DF4812"/>
          <w:p w:rsidR="009A4418" w:rsidRDefault="009A4418">
            <w:r>
              <w:t xml:space="preserve">Escribir en dos líneas que piensa de la lectura.  </w:t>
            </w:r>
          </w:p>
        </w:tc>
        <w:tc>
          <w:tcPr>
            <w:tcW w:w="2943" w:type="dxa"/>
          </w:tcPr>
          <w:p w:rsidR="00DF4812" w:rsidRDefault="00DF4812"/>
          <w:p w:rsidR="009A4418" w:rsidRDefault="009A4418">
            <w:r>
              <w:t xml:space="preserve">Exponer sus puntos de vista de la lectura, bueno, malo, aburrido, etc. </w:t>
            </w:r>
          </w:p>
        </w:tc>
      </w:tr>
      <w:tr w:rsidR="00DF4812" w:rsidTr="00DF4812">
        <w:tc>
          <w:tcPr>
            <w:tcW w:w="2942" w:type="dxa"/>
          </w:tcPr>
          <w:p w:rsidR="00DF4812" w:rsidRDefault="00DF4812"/>
          <w:p w:rsidR="00DF4812" w:rsidRDefault="00DF4812">
            <w:r>
              <w:t xml:space="preserve">Expresar mi punto de vista en relación a la lectura. </w:t>
            </w:r>
          </w:p>
          <w:p w:rsidR="00DF4812" w:rsidRDefault="00DF4812"/>
        </w:tc>
        <w:tc>
          <w:tcPr>
            <w:tcW w:w="2943" w:type="dxa"/>
          </w:tcPr>
          <w:p w:rsidR="00DF4812" w:rsidRDefault="00DF4812"/>
          <w:p w:rsidR="009A4418" w:rsidRDefault="009A4418">
            <w:r>
              <w:t xml:space="preserve">Que el género la lectura. (ansiedad, miedo, alegría, valor, etc.) </w:t>
            </w:r>
          </w:p>
        </w:tc>
        <w:tc>
          <w:tcPr>
            <w:tcW w:w="2943" w:type="dxa"/>
          </w:tcPr>
          <w:p w:rsidR="00DF4812" w:rsidRDefault="00DF4812"/>
          <w:p w:rsidR="009A4418" w:rsidRDefault="009A4418">
            <w:r>
              <w:t xml:space="preserve">Realizar un dibujo de la lectura que realizo. </w:t>
            </w:r>
            <w:bookmarkStart w:id="0" w:name="_GoBack"/>
            <w:bookmarkEnd w:id="0"/>
          </w:p>
        </w:tc>
      </w:tr>
    </w:tbl>
    <w:p w:rsidR="00DF4812" w:rsidRDefault="00DF4812"/>
    <w:sectPr w:rsidR="00DF4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6038"/>
    <w:multiLevelType w:val="hybridMultilevel"/>
    <w:tmpl w:val="70863F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2"/>
    <w:rsid w:val="009A4418"/>
    <w:rsid w:val="00DF4812"/>
    <w:rsid w:val="00E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33595"/>
  <w15:chartTrackingRefBased/>
  <w15:docId w15:val="{8FA53567-6F0D-4184-8665-121C2EE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uriel yuc ortiz</dc:creator>
  <cp:keywords/>
  <dc:description/>
  <cp:lastModifiedBy>marvin uriel yuc ortiz</cp:lastModifiedBy>
  <cp:revision>2</cp:revision>
  <dcterms:created xsi:type="dcterms:W3CDTF">2022-11-07T22:01:00Z</dcterms:created>
  <dcterms:modified xsi:type="dcterms:W3CDTF">2022-11-07T22:16:00Z</dcterms:modified>
</cp:coreProperties>
</file>