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F237" w14:textId="77777777" w:rsidR="00935DEA" w:rsidRDefault="00935DEA" w:rsidP="00935DEA">
      <w:pPr>
        <w:rPr>
          <w:rFonts w:ascii="Bodoni MT Black" w:hAnsi="Bodoni MT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85A42B" wp14:editId="7D07FDFA">
            <wp:simplePos x="0" y="0"/>
            <wp:positionH relativeFrom="margin">
              <wp:align>center</wp:align>
            </wp:positionH>
            <wp:positionV relativeFrom="paragraph">
              <wp:posOffset>-430984</wp:posOffset>
            </wp:positionV>
            <wp:extent cx="1600200" cy="19113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1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21467" w14:textId="77777777" w:rsidR="00935DEA" w:rsidRDefault="00935DEA" w:rsidP="00935DEA">
      <w:pPr>
        <w:rPr>
          <w:rFonts w:ascii="Bodoni MT Black" w:hAnsi="Bodoni MT Black"/>
          <w:sz w:val="40"/>
          <w:szCs w:val="40"/>
        </w:rPr>
      </w:pPr>
    </w:p>
    <w:p w14:paraId="586586E3" w14:textId="77777777" w:rsidR="00935DEA" w:rsidRDefault="00935DEA" w:rsidP="00935DEA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9F499A4" w14:textId="77777777" w:rsidR="00935DEA" w:rsidRDefault="00935DEA" w:rsidP="00935DEA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7B706FD" w14:textId="77777777" w:rsidR="00935DEA" w:rsidRPr="00310B3C" w:rsidRDefault="00935DEA" w:rsidP="00935DEA">
      <w:pPr>
        <w:jc w:val="center"/>
      </w:pPr>
      <w:r w:rsidRPr="00547982">
        <w:rPr>
          <w:rFonts w:ascii="Arial" w:hAnsi="Arial" w:cs="Arial"/>
          <w:b/>
          <w:bCs/>
          <w:sz w:val="56"/>
          <w:szCs w:val="56"/>
        </w:rPr>
        <w:t>Cole</w:t>
      </w:r>
      <w:r>
        <w:rPr>
          <w:rFonts w:ascii="Arial" w:hAnsi="Arial" w:cs="Arial"/>
          <w:b/>
          <w:bCs/>
          <w:sz w:val="56"/>
          <w:szCs w:val="56"/>
        </w:rPr>
        <w:t>g</w:t>
      </w:r>
      <w:r w:rsidRPr="00547982">
        <w:rPr>
          <w:rFonts w:ascii="Arial" w:hAnsi="Arial" w:cs="Arial"/>
          <w:b/>
          <w:bCs/>
          <w:sz w:val="56"/>
          <w:szCs w:val="56"/>
        </w:rPr>
        <w:t>io científico Montessori, Sololá</w:t>
      </w:r>
    </w:p>
    <w:p w14:paraId="5393ECA7" w14:textId="77777777" w:rsidR="00935DEA" w:rsidRPr="00547982" w:rsidRDefault="00935DEA" w:rsidP="00935DEA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6CEAAD37" w14:textId="7875C325" w:rsidR="00935DEA" w:rsidRPr="00935DEA" w:rsidRDefault="00935DEA" w:rsidP="00935DE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35DEA">
        <w:rPr>
          <w:rFonts w:ascii="Arial" w:hAnsi="Arial" w:cs="Arial"/>
          <w:b/>
          <w:bCs/>
          <w:sz w:val="36"/>
          <w:szCs w:val="36"/>
        </w:rPr>
        <w:t xml:space="preserve">Ciencias sociales y formación ciudadana </w:t>
      </w:r>
    </w:p>
    <w:p w14:paraId="0203FC10" w14:textId="77777777" w:rsidR="00935DEA" w:rsidRDefault="00935DEA" w:rsidP="00935DE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DE9A6A2" w14:textId="39BDF546" w:rsidR="00935DEA" w:rsidRPr="00665EDC" w:rsidRDefault="00935DEA" w:rsidP="00935D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Derechos Laborales Centroamericanos</w:t>
      </w:r>
      <w:r w:rsidRPr="00665ED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AA973B" w14:textId="77777777" w:rsidR="00935DEA" w:rsidRPr="00665EDC" w:rsidRDefault="00935DEA" w:rsidP="00935D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87F16" w14:textId="77777777" w:rsidR="00935DEA" w:rsidRDefault="00935DEA" w:rsidP="00935DEA"/>
    <w:p w14:paraId="77B041DC" w14:textId="77777777" w:rsidR="00935DEA" w:rsidRPr="00665EDC" w:rsidRDefault="00935DEA" w:rsidP="00935D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5EDC">
        <w:rPr>
          <w:rFonts w:ascii="Arial" w:hAnsi="Arial" w:cs="Arial"/>
          <w:b/>
          <w:bCs/>
          <w:sz w:val="24"/>
          <w:szCs w:val="24"/>
        </w:rPr>
        <w:t>William David Lec López</w:t>
      </w:r>
    </w:p>
    <w:p w14:paraId="3FDB9114" w14:textId="2293B35C" w:rsidR="00935DEA" w:rsidRPr="00665EDC" w:rsidRDefault="00935DEA" w:rsidP="00935DE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65EDC">
        <w:rPr>
          <w:rFonts w:ascii="Arial" w:hAnsi="Arial" w:cs="Arial"/>
          <w:b/>
          <w:bCs/>
          <w:sz w:val="24"/>
          <w:szCs w:val="24"/>
        </w:rPr>
        <w:t>Prof</w:t>
      </w:r>
      <w:proofErr w:type="spellEnd"/>
      <w:r w:rsidRPr="00665EDC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Eliezer López </w:t>
      </w:r>
    </w:p>
    <w:p w14:paraId="6559855A" w14:textId="77777777" w:rsidR="00935DEA" w:rsidRPr="00665EDC" w:rsidRDefault="00935DEA" w:rsidP="00935D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5EDC">
        <w:rPr>
          <w:rFonts w:ascii="Arial" w:hAnsi="Arial" w:cs="Arial"/>
          <w:b/>
          <w:bCs/>
          <w:sz w:val="24"/>
          <w:szCs w:val="24"/>
        </w:rPr>
        <w:t>Quinto bachillerato</w:t>
      </w:r>
    </w:p>
    <w:p w14:paraId="365DCCC6" w14:textId="23E1375D" w:rsidR="00935DEA" w:rsidRPr="00665EDC" w:rsidRDefault="00935DEA" w:rsidP="00935D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5ED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65EDC">
        <w:rPr>
          <w:rFonts w:ascii="Arial" w:hAnsi="Arial" w:cs="Arial"/>
          <w:b/>
          <w:bCs/>
          <w:sz w:val="24"/>
          <w:szCs w:val="24"/>
        </w:rPr>
        <w:t>/0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65EDC">
        <w:rPr>
          <w:rFonts w:ascii="Arial" w:hAnsi="Arial" w:cs="Arial"/>
          <w:b/>
          <w:bCs/>
          <w:sz w:val="24"/>
          <w:szCs w:val="24"/>
        </w:rPr>
        <w:t>/2022 Sololá, Guatemala</w:t>
      </w:r>
    </w:p>
    <w:p w14:paraId="12F5D3CD" w14:textId="301B5E2A" w:rsidR="00FB1C20" w:rsidRDefault="00FB1C20">
      <w:r>
        <w:br w:type="page"/>
      </w:r>
    </w:p>
    <w:p w14:paraId="24F83452" w14:textId="7659EFE8" w:rsidR="000C6176" w:rsidRPr="00B671E4" w:rsidRDefault="00FB1C20" w:rsidP="00FB1C20">
      <w:pPr>
        <w:ind w:left="708" w:hanging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1E4">
        <w:rPr>
          <w:rFonts w:ascii="Times New Roman" w:hAnsi="Times New Roman" w:cs="Times New Roman"/>
          <w:b/>
          <w:bCs/>
          <w:sz w:val="28"/>
          <w:szCs w:val="28"/>
        </w:rPr>
        <w:lastRenderedPageBreak/>
        <w:t>Derechos Laborales Centroamericanos</w:t>
      </w:r>
    </w:p>
    <w:p w14:paraId="535ABEB0" w14:textId="2DE78B8C" w:rsidR="00264769" w:rsidRPr="00B671E4" w:rsidRDefault="00264769" w:rsidP="00897EB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Contratos de trabajo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C7A3D8" w14:textId="2EC64313" w:rsidR="00FB1C20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9025D5" wp14:editId="5898E4A5">
            <wp:simplePos x="0" y="0"/>
            <wp:positionH relativeFrom="margin">
              <wp:align>center</wp:align>
            </wp:positionH>
            <wp:positionV relativeFrom="paragraph">
              <wp:posOffset>1001032</wp:posOffset>
            </wp:positionV>
            <wp:extent cx="1741805" cy="1469571"/>
            <wp:effectExtent l="0" t="0" r="0" b="0"/>
            <wp:wrapNone/>
            <wp:docPr id="2" name="Imagen 2" descr="Resultado de imagen de El Contrato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Contrato De Traba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62" cy="14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En la región, el contrato de trabajo </w:t>
      </w:r>
      <w:r w:rsidR="00264769" w:rsidRPr="00264769">
        <w:rPr>
          <w:rFonts w:ascii="Times New Roman" w:hAnsi="Times New Roman" w:cs="Times New Roman"/>
          <w:sz w:val="24"/>
          <w:szCs w:val="24"/>
        </w:rPr>
        <w:t>es él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 acuerdo entre el empleador</w:t>
      </w:r>
      <w:r w:rsidR="00264769">
        <w:rPr>
          <w:rFonts w:ascii="Times New Roman" w:hAnsi="Times New Roman" w:cs="Times New Roman"/>
          <w:sz w:val="24"/>
          <w:szCs w:val="24"/>
        </w:rPr>
        <w:t xml:space="preserve"> </w:t>
      </w:r>
      <w:r w:rsidR="00264769" w:rsidRPr="00264769">
        <w:rPr>
          <w:rFonts w:ascii="Times New Roman" w:hAnsi="Times New Roman" w:cs="Times New Roman"/>
          <w:sz w:val="24"/>
          <w:szCs w:val="24"/>
        </w:rPr>
        <w:t>y</w:t>
      </w:r>
      <w:r w:rsidR="00264769">
        <w:rPr>
          <w:rFonts w:ascii="Times New Roman" w:hAnsi="Times New Roman" w:cs="Times New Roman"/>
          <w:sz w:val="24"/>
          <w:szCs w:val="24"/>
        </w:rPr>
        <w:t xml:space="preserve"> 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el trabajador.  </w:t>
      </w:r>
      <w:r w:rsidR="00264769" w:rsidRPr="00264769">
        <w:rPr>
          <w:rFonts w:ascii="Times New Roman" w:hAnsi="Times New Roman" w:cs="Times New Roman"/>
          <w:sz w:val="24"/>
          <w:szCs w:val="24"/>
        </w:rPr>
        <w:t>El trabajador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 </w:t>
      </w:r>
      <w:r w:rsidR="00264769" w:rsidRPr="00264769">
        <w:rPr>
          <w:rFonts w:ascii="Times New Roman" w:hAnsi="Times New Roman" w:cs="Times New Roman"/>
          <w:sz w:val="24"/>
          <w:szCs w:val="24"/>
        </w:rPr>
        <w:t>se obliga a la prestación de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 un servicio o la ejecución </w:t>
      </w:r>
      <w:proofErr w:type="gramStart"/>
      <w:r w:rsidR="00264769" w:rsidRPr="00264769">
        <w:rPr>
          <w:rFonts w:ascii="Times New Roman" w:hAnsi="Times New Roman" w:cs="Times New Roman"/>
          <w:sz w:val="24"/>
          <w:szCs w:val="24"/>
        </w:rPr>
        <w:t>de  una</w:t>
      </w:r>
      <w:proofErr w:type="gramEnd"/>
      <w:r w:rsidR="00264769" w:rsidRPr="00264769">
        <w:rPr>
          <w:rFonts w:ascii="Times New Roman" w:hAnsi="Times New Roman" w:cs="Times New Roman"/>
          <w:sz w:val="24"/>
          <w:szCs w:val="24"/>
        </w:rPr>
        <w:t xml:space="preserve">  obra</w:t>
      </w:r>
      <w:r w:rsidR="00264769">
        <w:rPr>
          <w:rFonts w:ascii="Times New Roman" w:hAnsi="Times New Roman" w:cs="Times New Roman"/>
          <w:sz w:val="24"/>
          <w:szCs w:val="24"/>
        </w:rPr>
        <w:t xml:space="preserve"> </w:t>
      </w:r>
      <w:r w:rsidR="00264769" w:rsidRPr="00264769">
        <w:rPr>
          <w:rFonts w:ascii="Times New Roman" w:hAnsi="Times New Roman" w:cs="Times New Roman"/>
          <w:sz w:val="24"/>
          <w:szCs w:val="24"/>
        </w:rPr>
        <w:t>bajo</w:t>
      </w:r>
      <w:r w:rsidR="00264769">
        <w:rPr>
          <w:rFonts w:ascii="Times New Roman" w:hAnsi="Times New Roman" w:cs="Times New Roman"/>
          <w:sz w:val="24"/>
          <w:szCs w:val="24"/>
        </w:rPr>
        <w:t xml:space="preserve"> </w:t>
      </w:r>
      <w:r w:rsidR="00264769" w:rsidRPr="00264769">
        <w:rPr>
          <w:rFonts w:ascii="Times New Roman" w:hAnsi="Times New Roman" w:cs="Times New Roman"/>
          <w:sz w:val="24"/>
          <w:szCs w:val="24"/>
        </w:rPr>
        <w:t>condiciones  de dependencia</w:t>
      </w:r>
      <w:r w:rsidR="00264769">
        <w:rPr>
          <w:rFonts w:ascii="Times New Roman" w:hAnsi="Times New Roman" w:cs="Times New Roman"/>
          <w:sz w:val="24"/>
          <w:szCs w:val="24"/>
        </w:rPr>
        <w:t xml:space="preserve"> 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jurídica  o dependencia  económica.  </w:t>
      </w:r>
      <w:r w:rsidR="00264769" w:rsidRPr="00264769">
        <w:rPr>
          <w:rFonts w:ascii="Times New Roman" w:hAnsi="Times New Roman" w:cs="Times New Roman"/>
          <w:sz w:val="24"/>
          <w:szCs w:val="24"/>
        </w:rPr>
        <w:t>La relación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 d</w:t>
      </w:r>
      <w:r w:rsidR="00264769">
        <w:rPr>
          <w:rFonts w:ascii="Times New Roman" w:hAnsi="Times New Roman" w:cs="Times New Roman"/>
          <w:sz w:val="24"/>
          <w:szCs w:val="24"/>
        </w:rPr>
        <w:t>e</w:t>
      </w:r>
      <w:r w:rsidR="00264769" w:rsidRPr="00264769">
        <w:rPr>
          <w:rFonts w:ascii="Times New Roman" w:hAnsi="Times New Roman" w:cs="Times New Roman"/>
          <w:sz w:val="24"/>
          <w:szCs w:val="24"/>
        </w:rPr>
        <w:t xml:space="preserve"> trabajo </w:t>
      </w:r>
      <w:proofErr w:type="gramStart"/>
      <w:r w:rsidR="00264769" w:rsidRPr="00264769">
        <w:rPr>
          <w:rFonts w:ascii="Times New Roman" w:hAnsi="Times New Roman" w:cs="Times New Roman"/>
          <w:sz w:val="24"/>
          <w:szCs w:val="24"/>
        </w:rPr>
        <w:t>es  consecuencia</w:t>
      </w:r>
      <w:proofErr w:type="gramEnd"/>
      <w:r w:rsidR="00264769" w:rsidRPr="00264769">
        <w:rPr>
          <w:rFonts w:ascii="Times New Roman" w:hAnsi="Times New Roman" w:cs="Times New Roman"/>
          <w:sz w:val="24"/>
          <w:szCs w:val="24"/>
        </w:rPr>
        <w:t xml:space="preserve">  del contrato de trabajo, aunque en todas las legislaciones pudiera no existir el contrato escrito</w:t>
      </w:r>
      <w:r w:rsidR="00897EBE">
        <w:rPr>
          <w:rFonts w:ascii="Times New Roman" w:hAnsi="Times New Roman" w:cs="Times New Roman"/>
          <w:sz w:val="24"/>
          <w:szCs w:val="24"/>
        </w:rPr>
        <w:t>.</w:t>
      </w:r>
    </w:p>
    <w:p w14:paraId="78579873" w14:textId="54A7968F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E8AA2D5" w14:textId="52B008B1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3071841" w14:textId="423A14B5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9394C35" w14:textId="74597715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351D6A5" w14:textId="18308984" w:rsidR="00CB25CB" w:rsidRDefault="00CB25CB" w:rsidP="00CB25CB">
      <w:pPr>
        <w:rPr>
          <w:rFonts w:ascii="Times New Roman" w:hAnsi="Times New Roman" w:cs="Times New Roman"/>
          <w:sz w:val="24"/>
          <w:szCs w:val="24"/>
        </w:rPr>
      </w:pPr>
    </w:p>
    <w:p w14:paraId="3A200EB0" w14:textId="78730872" w:rsidR="00C3663F" w:rsidRPr="00B671E4" w:rsidRDefault="00CB25CB" w:rsidP="00CB2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663F" w:rsidRPr="00B671E4">
        <w:rPr>
          <w:rFonts w:ascii="Times New Roman" w:hAnsi="Times New Roman" w:cs="Times New Roman"/>
          <w:b/>
          <w:bCs/>
          <w:sz w:val="24"/>
          <w:szCs w:val="24"/>
        </w:rPr>
        <w:t>Salario</w:t>
      </w:r>
      <w:r w:rsidR="00C3663F"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DE267D" w14:textId="552BB865" w:rsidR="00C3663F" w:rsidRDefault="00C3663F" w:rsidP="00CB25C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4C40DE" wp14:editId="0E1246B7">
            <wp:simplePos x="0" y="0"/>
            <wp:positionH relativeFrom="margin">
              <wp:align>center</wp:align>
            </wp:positionH>
            <wp:positionV relativeFrom="paragraph">
              <wp:posOffset>998673</wp:posOffset>
            </wp:positionV>
            <wp:extent cx="2264410" cy="1502229"/>
            <wp:effectExtent l="0" t="0" r="2540" b="3175"/>
            <wp:wrapNone/>
            <wp:docPr id="3" name="Imagen 3" descr="Resultado de imagen de sal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al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2"/>
                    <a:stretch/>
                  </pic:blipFill>
                  <pic:spPr bwMode="auto">
                    <a:xfrm>
                      <a:off x="0" y="0"/>
                      <a:ext cx="2264410" cy="15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Pr="00C3663F">
        <w:rPr>
          <w:rFonts w:ascii="Times New Roman" w:hAnsi="Times New Roman" w:cs="Times New Roman"/>
          <w:sz w:val="24"/>
          <w:szCs w:val="24"/>
        </w:rPr>
        <w:t>El  salario</w:t>
      </w:r>
      <w:proofErr w:type="gramEnd"/>
      <w:r w:rsidRPr="00C3663F">
        <w:rPr>
          <w:rFonts w:ascii="Times New Roman" w:hAnsi="Times New Roman" w:cs="Times New Roman"/>
          <w:sz w:val="24"/>
          <w:szCs w:val="24"/>
        </w:rPr>
        <w:t xml:space="preserve">  o  sueldo  es  la  retribución  que  el  empleador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3F">
        <w:rPr>
          <w:rFonts w:ascii="Times New Roman" w:hAnsi="Times New Roman" w:cs="Times New Roman"/>
          <w:sz w:val="24"/>
          <w:szCs w:val="24"/>
        </w:rPr>
        <w:t>debe  pagar  a  la persona  trabajadora  por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3F">
        <w:rPr>
          <w:rFonts w:ascii="Times New Roman" w:hAnsi="Times New Roman" w:cs="Times New Roman"/>
          <w:sz w:val="24"/>
          <w:szCs w:val="24"/>
        </w:rPr>
        <w:t>servicio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3F">
        <w:rPr>
          <w:rFonts w:ascii="Times New Roman" w:hAnsi="Times New Roman" w:cs="Times New Roman"/>
          <w:sz w:val="24"/>
          <w:szCs w:val="24"/>
        </w:rPr>
        <w:t xml:space="preserve">prestado.  </w:t>
      </w:r>
      <w:proofErr w:type="gramStart"/>
      <w:r w:rsidRPr="00C3663F">
        <w:rPr>
          <w:rFonts w:ascii="Times New Roman" w:hAnsi="Times New Roman" w:cs="Times New Roman"/>
          <w:sz w:val="24"/>
          <w:szCs w:val="24"/>
        </w:rPr>
        <w:t>Comprende  los</w:t>
      </w:r>
      <w:proofErr w:type="gramEnd"/>
      <w:r w:rsidRPr="00C3663F">
        <w:rPr>
          <w:rFonts w:ascii="Times New Roman" w:hAnsi="Times New Roman" w:cs="Times New Roman"/>
          <w:sz w:val="24"/>
          <w:szCs w:val="24"/>
        </w:rPr>
        <w:t xml:space="preserve">  pagos  en dinero  y  especie.  </w:t>
      </w:r>
      <w:proofErr w:type="gramStart"/>
      <w:r w:rsidRPr="00C3663F">
        <w:rPr>
          <w:rFonts w:ascii="Times New Roman" w:hAnsi="Times New Roman" w:cs="Times New Roman"/>
          <w:sz w:val="24"/>
          <w:szCs w:val="24"/>
        </w:rPr>
        <w:t>En  general</w:t>
      </w:r>
      <w:proofErr w:type="gramEnd"/>
      <w:r w:rsidRPr="00C3663F">
        <w:rPr>
          <w:rFonts w:ascii="Times New Roman" w:hAnsi="Times New Roman" w:cs="Times New Roman"/>
          <w:sz w:val="24"/>
          <w:szCs w:val="24"/>
        </w:rPr>
        <w:t>,  incluye  todo  ingreso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3F">
        <w:rPr>
          <w:rFonts w:ascii="Times New Roman" w:hAnsi="Times New Roman" w:cs="Times New Roman"/>
          <w:sz w:val="24"/>
          <w:szCs w:val="24"/>
        </w:rPr>
        <w:t>o  beneficio  que  el trabajador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3F">
        <w:rPr>
          <w:rFonts w:ascii="Times New Roman" w:hAnsi="Times New Roman" w:cs="Times New Roman"/>
          <w:sz w:val="24"/>
          <w:szCs w:val="24"/>
        </w:rPr>
        <w:t>reciba   por   razón   o   como   consecuencia   de   éste.   Las legislaciones garantizan igual salario al trabajo en idénticas condiciones.</w:t>
      </w:r>
    </w:p>
    <w:p w14:paraId="2B6A2AFD" w14:textId="0B10B7A6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879AF32" w14:textId="24770B0D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6B16729" w14:textId="0971F45B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02A6740" w14:textId="2B31B9BE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363C135" w14:textId="70B49238" w:rsidR="00C3663F" w:rsidRDefault="00C3663F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9CF506C" w14:textId="2356F37B" w:rsidR="00CB25CB" w:rsidRPr="00B671E4" w:rsidRDefault="00CB25CB" w:rsidP="00897EB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3663F" w:rsidRPr="00B671E4">
        <w:rPr>
          <w:rFonts w:ascii="Times New Roman" w:hAnsi="Times New Roman" w:cs="Times New Roman"/>
          <w:b/>
          <w:bCs/>
          <w:sz w:val="24"/>
          <w:szCs w:val="24"/>
        </w:rPr>
        <w:t>ornada de trabajo</w:t>
      </w:r>
      <w:r w:rsidR="00B671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E4E986" w14:textId="5A5A560B" w:rsidR="00C3663F" w:rsidRDefault="00CB25CB" w:rsidP="00897EB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7E3489" wp14:editId="32E51CCD">
            <wp:simplePos x="0" y="0"/>
            <wp:positionH relativeFrom="margin">
              <wp:align>center</wp:align>
            </wp:positionH>
            <wp:positionV relativeFrom="paragraph">
              <wp:posOffset>892810</wp:posOffset>
            </wp:positionV>
            <wp:extent cx="2493975" cy="1589314"/>
            <wp:effectExtent l="0" t="0" r="1905" b="0"/>
            <wp:wrapNone/>
            <wp:docPr id="4" name="Imagen 4" descr="Resultado de imagen de jornada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jornada de traba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75" cy="15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3F" w:rsidRPr="00C3663F">
        <w:rPr>
          <w:rFonts w:ascii="Times New Roman" w:hAnsi="Times New Roman" w:cs="Times New Roman"/>
          <w:sz w:val="24"/>
          <w:szCs w:val="24"/>
        </w:rPr>
        <w:t xml:space="preserve">La exigencia de límites a la jornada laboral ha sido posible de impulsar y con </w:t>
      </w:r>
      <w:proofErr w:type="gramStart"/>
      <w:r w:rsidR="00C3663F" w:rsidRPr="00C3663F">
        <w:rPr>
          <w:rFonts w:ascii="Times New Roman" w:hAnsi="Times New Roman" w:cs="Times New Roman"/>
          <w:sz w:val="24"/>
          <w:szCs w:val="24"/>
        </w:rPr>
        <w:t>éxito  en</w:t>
      </w:r>
      <w:proofErr w:type="gramEnd"/>
      <w:r w:rsidR="00C3663F" w:rsidRPr="00C3663F">
        <w:rPr>
          <w:rFonts w:ascii="Times New Roman" w:hAnsi="Times New Roman" w:cs="Times New Roman"/>
          <w:sz w:val="24"/>
          <w:szCs w:val="24"/>
        </w:rPr>
        <w:t xml:space="preserve">  sociedades  medianamente  desarrolladas.  </w:t>
      </w:r>
      <w:proofErr w:type="gramStart"/>
      <w:r w:rsidR="00C3663F" w:rsidRPr="00C3663F">
        <w:rPr>
          <w:rFonts w:ascii="Times New Roman" w:hAnsi="Times New Roman" w:cs="Times New Roman"/>
          <w:sz w:val="24"/>
          <w:szCs w:val="24"/>
        </w:rPr>
        <w:t>La  protección</w:t>
      </w:r>
      <w:proofErr w:type="gramEnd"/>
      <w:r w:rsidR="00C3663F" w:rsidRPr="00C3663F">
        <w:rPr>
          <w:rFonts w:ascii="Times New Roman" w:hAnsi="Times New Roman" w:cs="Times New Roman"/>
          <w:sz w:val="24"/>
          <w:szCs w:val="24"/>
        </w:rPr>
        <w:t xml:space="preserve"> 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63F" w:rsidRPr="00C3663F">
        <w:rPr>
          <w:rFonts w:ascii="Times New Roman" w:hAnsi="Times New Roman" w:cs="Times New Roman"/>
          <w:sz w:val="24"/>
          <w:szCs w:val="24"/>
        </w:rPr>
        <w:t>un  triple  propósito  jurídico:  proteger  y  cuidar  de  la  salud  de  los trabajadores, defender su dignidad humana y establecer un mercado de trabajo regulado con protección para los trabajadores.</w:t>
      </w:r>
    </w:p>
    <w:p w14:paraId="45B07819" w14:textId="1A8EAEA7" w:rsidR="00CB25CB" w:rsidRDefault="00CB25CB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ECF0FC3" w14:textId="189C968A" w:rsidR="00CB25CB" w:rsidRDefault="00CB25CB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4944D0A" w14:textId="085C58FF" w:rsidR="00CB25CB" w:rsidRDefault="00CB25CB" w:rsidP="00897EB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C46EF09" w14:textId="09DC3053" w:rsidR="004900C0" w:rsidRPr="00B671E4" w:rsidRDefault="00CB25CB" w:rsidP="00897EB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Décimo    tercer    </w:t>
      </w:r>
      <w:proofErr w:type="gramStart"/>
      <w:r w:rsidRPr="00B671E4">
        <w:rPr>
          <w:rFonts w:ascii="Times New Roman" w:hAnsi="Times New Roman" w:cs="Times New Roman"/>
          <w:b/>
          <w:bCs/>
          <w:sz w:val="24"/>
          <w:szCs w:val="24"/>
        </w:rPr>
        <w:t>mes,  aguinaldo</w:t>
      </w:r>
      <w:proofErr w:type="gramEnd"/>
      <w:r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    y    pagos adicionales</w:t>
      </w:r>
      <w:r w:rsidR="004900C0" w:rsidRPr="00B671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E624C7" w14:textId="40DA3CAD" w:rsidR="0011421E" w:rsidRDefault="0011421E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33CA41" wp14:editId="083A909F">
            <wp:simplePos x="0" y="0"/>
            <wp:positionH relativeFrom="margin">
              <wp:posOffset>1673951</wp:posOffset>
            </wp:positionH>
            <wp:positionV relativeFrom="paragraph">
              <wp:posOffset>921204</wp:posOffset>
            </wp:positionV>
            <wp:extent cx="2100943" cy="145598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15" cy="146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B25CB" w:rsidRPr="00CB25CB">
        <w:rPr>
          <w:rFonts w:ascii="Times New Roman" w:hAnsi="Times New Roman" w:cs="Times New Roman"/>
          <w:sz w:val="24"/>
          <w:szCs w:val="24"/>
        </w:rPr>
        <w:t>El  décimo</w:t>
      </w:r>
      <w:proofErr w:type="gramEnd"/>
      <w:r w:rsidR="00CB25CB" w:rsidRPr="00CB25CB">
        <w:rPr>
          <w:rFonts w:ascii="Times New Roman" w:hAnsi="Times New Roman" w:cs="Times New Roman"/>
          <w:sz w:val="24"/>
          <w:szCs w:val="24"/>
        </w:rPr>
        <w:t xml:space="preserve">  tercer  mes  es  una  bonificación  especial  establecida  en  la Legislación  de  cada  país.    Esta</w:t>
      </w:r>
      <w:r w:rsidR="00490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5CB" w:rsidRPr="00CB25CB">
        <w:rPr>
          <w:rFonts w:ascii="Times New Roman" w:hAnsi="Times New Roman" w:cs="Times New Roman"/>
          <w:sz w:val="24"/>
          <w:szCs w:val="24"/>
        </w:rPr>
        <w:t>equivale  a</w:t>
      </w:r>
      <w:proofErr w:type="gramEnd"/>
      <w:r w:rsidR="00CB25CB" w:rsidRPr="00CB25CB">
        <w:rPr>
          <w:rFonts w:ascii="Times New Roman" w:hAnsi="Times New Roman" w:cs="Times New Roman"/>
          <w:sz w:val="24"/>
          <w:szCs w:val="24"/>
        </w:rPr>
        <w:t xml:space="preserve">  la  doceava  parte  de los salarios</w:t>
      </w:r>
      <w:r w:rsidR="004900C0">
        <w:rPr>
          <w:rFonts w:ascii="Times New Roman" w:hAnsi="Times New Roman" w:cs="Times New Roman"/>
          <w:sz w:val="24"/>
          <w:szCs w:val="24"/>
        </w:rPr>
        <w:t xml:space="preserve"> </w:t>
      </w:r>
      <w:r w:rsidR="00CB25CB" w:rsidRPr="00CB25CB">
        <w:rPr>
          <w:rFonts w:ascii="Times New Roman" w:hAnsi="Times New Roman" w:cs="Times New Roman"/>
          <w:sz w:val="24"/>
          <w:szCs w:val="24"/>
        </w:rPr>
        <w:t xml:space="preserve">recibidos  durante  el  año.  </w:t>
      </w:r>
      <w:proofErr w:type="gramStart"/>
      <w:r w:rsidR="00CB25CB" w:rsidRPr="00CB25CB">
        <w:rPr>
          <w:rFonts w:ascii="Times New Roman" w:hAnsi="Times New Roman" w:cs="Times New Roman"/>
          <w:sz w:val="24"/>
          <w:szCs w:val="24"/>
        </w:rPr>
        <w:t>En  Panamá</w:t>
      </w:r>
      <w:proofErr w:type="gramEnd"/>
      <w:r w:rsidR="00CB25CB" w:rsidRPr="00CB25CB">
        <w:rPr>
          <w:rFonts w:ascii="Times New Roman" w:hAnsi="Times New Roman" w:cs="Times New Roman"/>
          <w:sz w:val="24"/>
          <w:szCs w:val="24"/>
        </w:rPr>
        <w:t>,  sin  embargo,  el  pago  se realiza y se calcula en forma cuatrimestral, mientras que en El Salvador, se calcula por número de días, según el tiempo de servicio.</w:t>
      </w:r>
    </w:p>
    <w:p w14:paraId="2D63E0EA" w14:textId="77777777" w:rsidR="0011421E" w:rsidRDefault="0011421E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81F1861" w14:textId="55CA2890" w:rsidR="0011421E" w:rsidRDefault="0011421E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B6A69E9" w14:textId="64BDD826" w:rsidR="0011421E" w:rsidRDefault="0011421E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226EEC0" w14:textId="2098E29E" w:rsidR="0011421E" w:rsidRDefault="0011421E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6B5D871" w14:textId="0BBD3DBC" w:rsidR="0011421E" w:rsidRDefault="0011421E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939AEA4" w14:textId="30998229" w:rsidR="003014A5" w:rsidRPr="00B671E4" w:rsidRDefault="003014A5" w:rsidP="003014A5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Consecuencias    de    la    terminación    de    la relación laboral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1A4F3D" w14:textId="3BD512E8" w:rsidR="003014A5" w:rsidRDefault="003014A5" w:rsidP="003014A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4A5">
        <w:rPr>
          <w:rFonts w:ascii="Times New Roman" w:hAnsi="Times New Roman" w:cs="Times New Roman"/>
          <w:sz w:val="24"/>
          <w:szCs w:val="24"/>
        </w:rPr>
        <w:t>El  concepto</w:t>
      </w:r>
      <w:proofErr w:type="gramEnd"/>
      <w:r w:rsidRPr="003014A5">
        <w:rPr>
          <w:rFonts w:ascii="Times New Roman" w:hAnsi="Times New Roman" w:cs="Times New Roman"/>
          <w:sz w:val="24"/>
          <w:szCs w:val="24"/>
        </w:rPr>
        <w:t xml:space="preserve">  internacional  y  constitucional  de  estabilidad  o  seguridad  en el  empleo  no  es  tan  amplio  como  sugiere  el  nombre.    </w:t>
      </w:r>
      <w:proofErr w:type="gramStart"/>
      <w:r w:rsidRPr="003014A5">
        <w:rPr>
          <w:rFonts w:ascii="Times New Roman" w:hAnsi="Times New Roman" w:cs="Times New Roman"/>
          <w:sz w:val="24"/>
          <w:szCs w:val="24"/>
        </w:rPr>
        <w:t>El  mismo</w:t>
      </w:r>
      <w:proofErr w:type="gramEnd"/>
      <w:r w:rsidRPr="003014A5">
        <w:rPr>
          <w:rFonts w:ascii="Times New Roman" w:hAnsi="Times New Roman" w:cs="Times New Roman"/>
          <w:sz w:val="24"/>
          <w:szCs w:val="24"/>
        </w:rPr>
        <w:t xml:space="preserve">  queda legalmente regulado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4A5">
        <w:rPr>
          <w:rFonts w:ascii="Times New Roman" w:hAnsi="Times New Roman" w:cs="Times New Roman"/>
          <w:sz w:val="24"/>
          <w:szCs w:val="24"/>
        </w:rPr>
        <w:t>al establecer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4A5">
        <w:rPr>
          <w:rFonts w:ascii="Times New Roman" w:hAnsi="Times New Roman" w:cs="Times New Roman"/>
          <w:sz w:val="24"/>
          <w:szCs w:val="24"/>
        </w:rPr>
        <w:t xml:space="preserve">diversas opciones frente al “despido </w:t>
      </w:r>
      <w:proofErr w:type="spellStart"/>
      <w:r w:rsidRPr="003014A5">
        <w:rPr>
          <w:rFonts w:ascii="Times New Roman" w:hAnsi="Times New Roman" w:cs="Times New Roman"/>
          <w:sz w:val="24"/>
          <w:szCs w:val="24"/>
        </w:rPr>
        <w:t>injustificado”,que</w:t>
      </w:r>
      <w:proofErr w:type="spellEnd"/>
      <w:r w:rsidRPr="003014A5">
        <w:rPr>
          <w:rFonts w:ascii="Times New Roman" w:hAnsi="Times New Roman" w:cs="Times New Roman"/>
          <w:sz w:val="24"/>
          <w:szCs w:val="24"/>
        </w:rPr>
        <w:t xml:space="preserve"> pueden ser de tres tipos: </w:t>
      </w:r>
    </w:p>
    <w:p w14:paraId="0429CF56" w14:textId="6B4660E7" w:rsidR="003014A5" w:rsidRPr="003014A5" w:rsidRDefault="003014A5" w:rsidP="003014A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14A5">
        <w:rPr>
          <w:rFonts w:ascii="Times New Roman" w:hAnsi="Times New Roman" w:cs="Times New Roman"/>
          <w:sz w:val="24"/>
          <w:szCs w:val="24"/>
        </w:rPr>
        <w:t>a) indemnización11</w:t>
      </w:r>
    </w:p>
    <w:p w14:paraId="3CD5866F" w14:textId="72F22109" w:rsidR="003014A5" w:rsidRDefault="003014A5" w:rsidP="003014A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14A5">
        <w:rPr>
          <w:rFonts w:ascii="Times New Roman" w:hAnsi="Times New Roman" w:cs="Times New Roman"/>
          <w:sz w:val="24"/>
          <w:szCs w:val="24"/>
        </w:rPr>
        <w:t>b) readmisión en el empleo (reinstalación)</w:t>
      </w:r>
    </w:p>
    <w:p w14:paraId="51B8E75A" w14:textId="63E6D652" w:rsidR="0011421E" w:rsidRDefault="003014A5" w:rsidP="003014A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14A5">
        <w:rPr>
          <w:rFonts w:ascii="Times New Roman" w:hAnsi="Times New Roman" w:cs="Times New Roman"/>
          <w:sz w:val="24"/>
          <w:szCs w:val="24"/>
        </w:rPr>
        <w:t>c) cualquier otra prestación prevista en la legislación laboral (v.g., salarios caídos, etc.)</w:t>
      </w:r>
    </w:p>
    <w:p w14:paraId="61F3D892" w14:textId="6CAB2F86" w:rsidR="003014A5" w:rsidRDefault="003014A5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24600C9" wp14:editId="455D9542">
            <wp:simplePos x="0" y="0"/>
            <wp:positionH relativeFrom="margin">
              <wp:posOffset>1597752</wp:posOffset>
            </wp:positionH>
            <wp:positionV relativeFrom="paragraph">
              <wp:posOffset>6169</wp:posOffset>
            </wp:positionV>
            <wp:extent cx="2188028" cy="1471176"/>
            <wp:effectExtent l="0" t="0" r="3175" b="0"/>
            <wp:wrapNone/>
            <wp:docPr id="6" name="Imagen 6" descr="Resultado de imagen de  Consecuencias    de    la    terminación    de    la relación lab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 Consecuencias    de    la    terminación    de    la relación labor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55" cy="147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78435" w14:textId="40072690" w:rsidR="0011421E" w:rsidRDefault="0011421E" w:rsidP="0011421E">
      <w:pPr>
        <w:ind w:left="426"/>
      </w:pPr>
      <w:r w:rsidRPr="0011421E">
        <w:t xml:space="preserve"> </w:t>
      </w:r>
    </w:p>
    <w:p w14:paraId="6F8BD9D0" w14:textId="626EC754" w:rsidR="003014A5" w:rsidRDefault="003014A5" w:rsidP="0011421E">
      <w:pPr>
        <w:ind w:left="426"/>
      </w:pPr>
    </w:p>
    <w:p w14:paraId="037EDBCF" w14:textId="589B58FC" w:rsidR="003014A5" w:rsidRDefault="003014A5" w:rsidP="0011421E">
      <w:pPr>
        <w:ind w:left="426"/>
      </w:pPr>
    </w:p>
    <w:p w14:paraId="43D7FB8D" w14:textId="55A3944A" w:rsidR="003014A5" w:rsidRDefault="003014A5" w:rsidP="0011421E">
      <w:pPr>
        <w:ind w:left="426"/>
      </w:pPr>
    </w:p>
    <w:p w14:paraId="01C59FE2" w14:textId="355791D6" w:rsidR="003014A5" w:rsidRDefault="003014A5" w:rsidP="0011421E">
      <w:pPr>
        <w:ind w:left="426"/>
      </w:pPr>
    </w:p>
    <w:p w14:paraId="56B52E8C" w14:textId="77777777" w:rsidR="001B5473" w:rsidRPr="00B671E4" w:rsidRDefault="001B5473" w:rsidP="0011421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Descanso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>semanal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AE68A61" w14:textId="2E3385C0" w:rsidR="001B5473" w:rsidRDefault="001B5473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F9BB9B" wp14:editId="355E78B4">
            <wp:simplePos x="0" y="0"/>
            <wp:positionH relativeFrom="margin">
              <wp:align>center</wp:align>
            </wp:positionH>
            <wp:positionV relativeFrom="paragraph">
              <wp:posOffset>596265</wp:posOffset>
            </wp:positionV>
            <wp:extent cx="2699385" cy="1720215"/>
            <wp:effectExtent l="0" t="0" r="5715" b="0"/>
            <wp:wrapNone/>
            <wp:docPr id="7" name="Imagen 7" descr="Resultado de imagen de descanso seman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descanso semanal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473">
        <w:rPr>
          <w:rFonts w:ascii="Times New Roman" w:hAnsi="Times New Roman" w:cs="Times New Roman"/>
          <w:sz w:val="24"/>
          <w:szCs w:val="24"/>
        </w:rPr>
        <w:t>Según las leyes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73">
        <w:rPr>
          <w:rFonts w:ascii="Times New Roman" w:hAnsi="Times New Roman" w:cs="Times New Roman"/>
          <w:sz w:val="24"/>
          <w:szCs w:val="24"/>
        </w:rPr>
        <w:t xml:space="preserve">de los diferentes países, es un día de descanso al cual </w:t>
      </w:r>
      <w:proofErr w:type="gramStart"/>
      <w:r w:rsidRPr="001B5473">
        <w:rPr>
          <w:rFonts w:ascii="Times New Roman" w:hAnsi="Times New Roman" w:cs="Times New Roman"/>
          <w:sz w:val="24"/>
          <w:szCs w:val="24"/>
        </w:rPr>
        <w:t>tiene  derecho</w:t>
      </w:r>
      <w:proofErr w:type="gramEnd"/>
      <w:r w:rsidRPr="001B5473">
        <w:rPr>
          <w:rFonts w:ascii="Times New Roman" w:hAnsi="Times New Roman" w:cs="Times New Roman"/>
          <w:sz w:val="24"/>
          <w:szCs w:val="24"/>
        </w:rPr>
        <w:t xml:space="preserve">  el  trabajador  después  de  cada  semana  laborada.  Esta semana no puede ser de más de 6 días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4FFA" w14:textId="7B48AD76" w:rsidR="001B5473" w:rsidRPr="001B5473" w:rsidRDefault="001B5473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E829610" w14:textId="04494FA9" w:rsidR="003014A5" w:rsidRDefault="003014A5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B81B7B3" w14:textId="0A2D610F" w:rsidR="001B5473" w:rsidRDefault="001B5473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9A9A6ED" w14:textId="7C75C988" w:rsidR="001B5473" w:rsidRDefault="001B5473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3BCBDDE" w14:textId="77777777" w:rsidR="00B671E4" w:rsidRPr="00B671E4" w:rsidRDefault="00116F3D" w:rsidP="0011421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b/>
          <w:bCs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58DF861" wp14:editId="704C56B6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1946899" cy="1709057"/>
            <wp:effectExtent l="0" t="0" r="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99" cy="170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473" w:rsidRPr="00B671E4">
        <w:rPr>
          <w:rFonts w:ascii="Times New Roman" w:hAnsi="Times New Roman" w:cs="Times New Roman"/>
          <w:b/>
          <w:bCs/>
          <w:sz w:val="24"/>
          <w:szCs w:val="24"/>
        </w:rPr>
        <w:t>Vacaciones</w:t>
      </w:r>
      <w:r w:rsidR="00B671E4" w:rsidRPr="00B671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C154ED" w14:textId="0ACCD640" w:rsidR="001B5473" w:rsidRDefault="001B5473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B5473">
        <w:rPr>
          <w:rFonts w:ascii="Times New Roman" w:hAnsi="Times New Roman" w:cs="Times New Roman"/>
          <w:sz w:val="24"/>
          <w:szCs w:val="24"/>
        </w:rPr>
        <w:t>Todos  los</w:t>
      </w:r>
      <w:proofErr w:type="gramEnd"/>
      <w:r w:rsidRPr="001B5473">
        <w:rPr>
          <w:rFonts w:ascii="Times New Roman" w:hAnsi="Times New Roman" w:cs="Times New Roman"/>
          <w:sz w:val="24"/>
          <w:szCs w:val="24"/>
        </w:rPr>
        <w:t xml:space="preserve">  países  de  la  región  reconocen  el  derecho  a  vacaciones pagadas. Estas van de los 10 días como mínimo a los 30 días por año.</w:t>
      </w:r>
    </w:p>
    <w:p w14:paraId="541B93FC" w14:textId="3BA77A81" w:rsidR="00116F3D" w:rsidRDefault="00116F3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23138068" w14:textId="5205702D" w:rsidR="00116F3D" w:rsidRDefault="00116F3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5AD4005" w14:textId="527DD934" w:rsidR="00116F3D" w:rsidRDefault="00116F3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102947B" w14:textId="1B06FE70" w:rsidR="00116F3D" w:rsidRDefault="00116F3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65BDAA9" w14:textId="3CE08CA4" w:rsidR="00116F3D" w:rsidRDefault="00116F3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D80442D" w14:textId="0CC42899" w:rsidR="00116F3D" w:rsidRDefault="00116F3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A38F340" w14:textId="77777777" w:rsidR="008B770D" w:rsidRPr="00B671E4" w:rsidRDefault="00116F3D" w:rsidP="0011421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Derechos de la trabajadora embarazada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C563C8A" w14:textId="6CF65975" w:rsidR="00116F3D" w:rsidRDefault="008B770D" w:rsidP="0011421E">
      <w:pPr>
        <w:ind w:left="426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665C544" wp14:editId="1F75E490">
            <wp:simplePos x="0" y="0"/>
            <wp:positionH relativeFrom="margin">
              <wp:align>center</wp:align>
            </wp:positionH>
            <wp:positionV relativeFrom="paragraph">
              <wp:posOffset>1418409</wp:posOffset>
            </wp:positionV>
            <wp:extent cx="1796143" cy="143363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43" cy="14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En cuanto </w:t>
      </w:r>
      <w:proofErr w:type="gramStart"/>
      <w:r w:rsidR="00116F3D" w:rsidRPr="00116F3D">
        <w:rPr>
          <w:rFonts w:ascii="Times New Roman" w:hAnsi="Times New Roman" w:cs="Times New Roman"/>
          <w:sz w:val="24"/>
          <w:szCs w:val="24"/>
        </w:rPr>
        <w:t>a  la</w:t>
      </w:r>
      <w:proofErr w:type="gramEnd"/>
      <w:r w:rsidR="00116F3D" w:rsidRPr="00116F3D">
        <w:rPr>
          <w:rFonts w:ascii="Times New Roman" w:hAnsi="Times New Roman" w:cs="Times New Roman"/>
          <w:sz w:val="24"/>
          <w:szCs w:val="24"/>
        </w:rPr>
        <w:t xml:space="preserve"> maternidad, se reconoce  el derecho de estabilidad  en  el empleo, por el cual se </w:t>
      </w:r>
      <w:r w:rsidRPr="00116F3D">
        <w:rPr>
          <w:rFonts w:ascii="Times New Roman" w:hAnsi="Times New Roman" w:cs="Times New Roman"/>
          <w:sz w:val="24"/>
          <w:szCs w:val="24"/>
        </w:rPr>
        <w:t>prohíbe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 el</w:t>
      </w:r>
      <w:r w:rsidR="00116F3D">
        <w:rPr>
          <w:rFonts w:ascii="Times New Roman" w:hAnsi="Times New Roman" w:cs="Times New Roman"/>
          <w:sz w:val="24"/>
          <w:szCs w:val="24"/>
        </w:rPr>
        <w:t xml:space="preserve"> 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despedir a las mujeres trabajadoras en razón de su estado de embarazo o lactancia. En la </w:t>
      </w:r>
      <w:r w:rsidRPr="00116F3D">
        <w:rPr>
          <w:rFonts w:ascii="Times New Roman" w:hAnsi="Times New Roman" w:cs="Times New Roman"/>
          <w:sz w:val="24"/>
          <w:szCs w:val="24"/>
        </w:rPr>
        <w:t>mayoría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 de los </w:t>
      </w:r>
      <w:r w:rsidRPr="00116F3D">
        <w:rPr>
          <w:rFonts w:ascii="Times New Roman" w:hAnsi="Times New Roman" w:cs="Times New Roman"/>
          <w:sz w:val="24"/>
          <w:szCs w:val="24"/>
        </w:rPr>
        <w:t>países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F3D" w:rsidRPr="00116F3D">
        <w:rPr>
          <w:rFonts w:ascii="Times New Roman" w:hAnsi="Times New Roman" w:cs="Times New Roman"/>
          <w:sz w:val="24"/>
          <w:szCs w:val="24"/>
        </w:rPr>
        <w:t xml:space="preserve">de  </w:t>
      </w:r>
      <w:r w:rsidRPr="00116F3D">
        <w:rPr>
          <w:rFonts w:ascii="Times New Roman" w:hAnsi="Times New Roman" w:cs="Times New Roman"/>
          <w:sz w:val="24"/>
          <w:szCs w:val="24"/>
        </w:rPr>
        <w:t>Centroamérica</w:t>
      </w:r>
      <w:proofErr w:type="gramEnd"/>
      <w:r w:rsidR="00116F3D" w:rsidRPr="00116F3D">
        <w:rPr>
          <w:rFonts w:ascii="Times New Roman" w:hAnsi="Times New Roman" w:cs="Times New Roman"/>
          <w:sz w:val="24"/>
          <w:szCs w:val="24"/>
        </w:rPr>
        <w:t xml:space="preserve">  existe  un </w:t>
      </w:r>
      <w:r w:rsidRPr="00116F3D">
        <w:rPr>
          <w:rFonts w:ascii="Times New Roman" w:hAnsi="Times New Roman" w:cs="Times New Roman"/>
          <w:sz w:val="24"/>
          <w:szCs w:val="24"/>
        </w:rPr>
        <w:t>procedimiento a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  seguir,  en  el  cual  debe existir </w:t>
      </w:r>
      <w:r w:rsidRPr="00116F3D">
        <w:rPr>
          <w:rFonts w:ascii="Times New Roman" w:hAnsi="Times New Roman" w:cs="Times New Roman"/>
          <w:sz w:val="24"/>
          <w:szCs w:val="24"/>
        </w:rPr>
        <w:t>una causa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  autorizada </w:t>
      </w:r>
      <w:r w:rsidRPr="00116F3D">
        <w:rPr>
          <w:rFonts w:ascii="Times New Roman" w:hAnsi="Times New Roman" w:cs="Times New Roman"/>
          <w:sz w:val="24"/>
          <w:szCs w:val="24"/>
        </w:rPr>
        <w:t>y determinada</w:t>
      </w:r>
      <w:r w:rsidR="00116F3D" w:rsidRPr="00116F3D">
        <w:rPr>
          <w:rFonts w:ascii="Times New Roman" w:hAnsi="Times New Roman" w:cs="Times New Roman"/>
          <w:sz w:val="24"/>
          <w:szCs w:val="24"/>
        </w:rPr>
        <w:t xml:space="preserve"> en  el  ámbito  judicial  o administrativo en caso se despidiera a una trabajadora. En el caso de El </w:t>
      </w:r>
      <w:proofErr w:type="gramStart"/>
      <w:r w:rsidR="00116F3D" w:rsidRPr="00116F3D">
        <w:rPr>
          <w:rFonts w:ascii="Times New Roman" w:hAnsi="Times New Roman" w:cs="Times New Roman"/>
          <w:sz w:val="24"/>
          <w:szCs w:val="24"/>
        </w:rPr>
        <w:t>Salvador,  la</w:t>
      </w:r>
      <w:proofErr w:type="gramEnd"/>
      <w:r w:rsidR="00116F3D" w:rsidRPr="00116F3D">
        <w:rPr>
          <w:rFonts w:ascii="Times New Roman" w:hAnsi="Times New Roman" w:cs="Times New Roman"/>
          <w:sz w:val="24"/>
          <w:szCs w:val="24"/>
        </w:rPr>
        <w:t xml:space="preserve">  prohibición  es  absoluta.  </w:t>
      </w:r>
      <w:proofErr w:type="gramStart"/>
      <w:r w:rsidR="00116F3D" w:rsidRPr="00116F3D">
        <w:rPr>
          <w:rFonts w:ascii="Times New Roman" w:hAnsi="Times New Roman" w:cs="Times New Roman"/>
          <w:sz w:val="24"/>
          <w:szCs w:val="24"/>
        </w:rPr>
        <w:t>Es  decir</w:t>
      </w:r>
      <w:proofErr w:type="gramEnd"/>
      <w:r w:rsidR="00116F3D" w:rsidRPr="00116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3D" w:rsidRPr="00116F3D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3D" w:rsidRPr="00116F3D">
        <w:rPr>
          <w:rFonts w:ascii="Times New Roman" w:hAnsi="Times New Roman" w:cs="Times New Roman"/>
          <w:sz w:val="24"/>
          <w:szCs w:val="24"/>
        </w:rPr>
        <w:t>aunque  exista  causa de  despido  para  la  trabajadora  embarazada,  no  puede  hacerse  efectivo durante dicho periodo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70D">
        <w:t xml:space="preserve"> </w:t>
      </w:r>
    </w:p>
    <w:p w14:paraId="41D2C2F5" w14:textId="061B6C25" w:rsidR="008B770D" w:rsidRDefault="008B770D" w:rsidP="0011421E">
      <w:pPr>
        <w:ind w:left="426"/>
      </w:pPr>
    </w:p>
    <w:p w14:paraId="651082B5" w14:textId="45734D98" w:rsidR="008B770D" w:rsidRDefault="008B770D" w:rsidP="0011421E">
      <w:pPr>
        <w:ind w:left="426"/>
      </w:pPr>
    </w:p>
    <w:p w14:paraId="73749303" w14:textId="5A38CF47" w:rsidR="008B770D" w:rsidRDefault="008B770D" w:rsidP="0011421E">
      <w:pPr>
        <w:ind w:left="426"/>
      </w:pPr>
    </w:p>
    <w:p w14:paraId="5074B3EE" w14:textId="282782D6" w:rsidR="008B770D" w:rsidRDefault="008B770D" w:rsidP="0011421E">
      <w:pPr>
        <w:ind w:left="426"/>
      </w:pPr>
    </w:p>
    <w:p w14:paraId="0ED30943" w14:textId="08CE3412" w:rsidR="008B770D" w:rsidRDefault="008B770D" w:rsidP="0011421E">
      <w:pPr>
        <w:ind w:left="426"/>
      </w:pPr>
    </w:p>
    <w:p w14:paraId="69C0637C" w14:textId="77777777" w:rsidR="002C5075" w:rsidRPr="00B671E4" w:rsidRDefault="008B770D" w:rsidP="0011421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Días feriados o de asueto</w:t>
      </w:r>
      <w:r w:rsidR="002C5075"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9B03C27" w14:textId="3725C0F8" w:rsidR="008B770D" w:rsidRDefault="008B770D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C5075">
        <w:rPr>
          <w:rFonts w:ascii="Times New Roman" w:hAnsi="Times New Roman" w:cs="Times New Roman"/>
          <w:sz w:val="24"/>
          <w:szCs w:val="24"/>
        </w:rPr>
        <w:t>Los  empleadores</w:t>
      </w:r>
      <w:proofErr w:type="gramEnd"/>
      <w:r w:rsidRPr="002C5075">
        <w:rPr>
          <w:rFonts w:ascii="Times New Roman" w:hAnsi="Times New Roman" w:cs="Times New Roman"/>
          <w:sz w:val="24"/>
          <w:szCs w:val="24"/>
        </w:rPr>
        <w:t xml:space="preserve">  están  obligados  a  suspender  el  trabajo  y  a  pagar  el salario de ese día como si se hubiese tenido un día de trabajo. Cuando </w:t>
      </w:r>
      <w:proofErr w:type="gramStart"/>
      <w:r w:rsidRPr="002C5075">
        <w:rPr>
          <w:rFonts w:ascii="Times New Roman" w:hAnsi="Times New Roman" w:cs="Times New Roman"/>
          <w:sz w:val="24"/>
          <w:szCs w:val="24"/>
        </w:rPr>
        <w:t>el  salario</w:t>
      </w:r>
      <w:proofErr w:type="gramEnd"/>
      <w:r w:rsidRPr="002C5075">
        <w:rPr>
          <w:rFonts w:ascii="Times New Roman" w:hAnsi="Times New Roman" w:cs="Times New Roman"/>
          <w:sz w:val="24"/>
          <w:szCs w:val="24"/>
        </w:rPr>
        <w:t xml:space="preserve">  se  paga  por  quincena  o  por  mes, la  paga  de  estos  días  se incluye automáticamente.</w:t>
      </w:r>
    </w:p>
    <w:p w14:paraId="12CCB0B2" w14:textId="3E68C6DB" w:rsidR="002C5075" w:rsidRPr="002C5075" w:rsidRDefault="002C5075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DA820AA" wp14:editId="5EB91848">
            <wp:simplePos x="0" y="0"/>
            <wp:positionH relativeFrom="margin">
              <wp:posOffset>1586865</wp:posOffset>
            </wp:positionH>
            <wp:positionV relativeFrom="paragraph">
              <wp:posOffset>7258</wp:posOffset>
            </wp:positionV>
            <wp:extent cx="2394857" cy="1697010"/>
            <wp:effectExtent l="0" t="0" r="571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98" cy="17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EB530" w14:textId="2CC9F2DE" w:rsidR="008B770D" w:rsidRDefault="008B770D" w:rsidP="0011421E">
      <w:pPr>
        <w:ind w:left="426"/>
      </w:pPr>
    </w:p>
    <w:p w14:paraId="5A76EF03" w14:textId="7DE56DF9" w:rsidR="008B770D" w:rsidRDefault="008B770D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5B8F845" w14:textId="070ABE09" w:rsidR="002C5075" w:rsidRDefault="002C5075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22907F5" w14:textId="3B230DAF" w:rsidR="002C5075" w:rsidRDefault="002C5075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F4E5080" w14:textId="4A72F14D" w:rsidR="002C5075" w:rsidRDefault="002C5075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998065E" w14:textId="77777777" w:rsidR="002C5075" w:rsidRPr="00B671E4" w:rsidRDefault="002C5075" w:rsidP="0011421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671E4">
        <w:rPr>
          <w:rFonts w:ascii="Times New Roman" w:hAnsi="Times New Roman" w:cs="Times New Roman"/>
          <w:b/>
          <w:bCs/>
          <w:sz w:val="24"/>
          <w:szCs w:val="24"/>
        </w:rPr>
        <w:t>Libertad sindical y el derecho de huelga</w:t>
      </w:r>
      <w:r w:rsidRPr="00B671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9FF6A8" w14:textId="0309B705" w:rsidR="002C5075" w:rsidRDefault="00B671E4" w:rsidP="001142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916C578" wp14:editId="26BEE65A">
            <wp:simplePos x="0" y="0"/>
            <wp:positionH relativeFrom="margin">
              <wp:align>center</wp:align>
            </wp:positionH>
            <wp:positionV relativeFrom="paragraph">
              <wp:posOffset>931726</wp:posOffset>
            </wp:positionV>
            <wp:extent cx="2076450" cy="17145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075" w:rsidRPr="002C5075">
        <w:rPr>
          <w:rFonts w:ascii="Times New Roman" w:hAnsi="Times New Roman" w:cs="Times New Roman"/>
          <w:sz w:val="24"/>
          <w:szCs w:val="24"/>
        </w:rPr>
        <w:t xml:space="preserve">Como toda asociación, la </w:t>
      </w:r>
      <w:proofErr w:type="gramStart"/>
      <w:r w:rsidR="002C5075" w:rsidRPr="002C5075">
        <w:rPr>
          <w:rFonts w:ascii="Times New Roman" w:hAnsi="Times New Roman" w:cs="Times New Roman"/>
          <w:sz w:val="24"/>
          <w:szCs w:val="24"/>
        </w:rPr>
        <w:t>libertad  sindicales</w:t>
      </w:r>
      <w:proofErr w:type="gramEnd"/>
      <w:r w:rsidR="002C5075" w:rsidRPr="002C5075">
        <w:rPr>
          <w:rFonts w:ascii="Times New Roman" w:hAnsi="Times New Roman" w:cs="Times New Roman"/>
          <w:sz w:val="24"/>
          <w:szCs w:val="24"/>
        </w:rPr>
        <w:t xml:space="preserve"> el  derecho de los trabajadores  a afiliarse al sindicato de su preferencia. Sin </w:t>
      </w:r>
      <w:r w:rsidR="002C5075" w:rsidRPr="002C5075">
        <w:rPr>
          <w:rFonts w:ascii="Times New Roman" w:hAnsi="Times New Roman" w:cs="Times New Roman"/>
          <w:sz w:val="24"/>
          <w:szCs w:val="24"/>
        </w:rPr>
        <w:t>embargo,</w:t>
      </w:r>
      <w:r w:rsidR="002C5075" w:rsidRPr="002C5075">
        <w:rPr>
          <w:rFonts w:ascii="Times New Roman" w:hAnsi="Times New Roman" w:cs="Times New Roman"/>
          <w:sz w:val="24"/>
          <w:szCs w:val="24"/>
        </w:rPr>
        <w:t xml:space="preserve"> existe </w:t>
      </w:r>
      <w:r w:rsidR="002C5075" w:rsidRPr="002C5075">
        <w:rPr>
          <w:rFonts w:ascii="Times New Roman" w:hAnsi="Times New Roman" w:cs="Times New Roman"/>
          <w:sz w:val="24"/>
          <w:szCs w:val="24"/>
        </w:rPr>
        <w:t>una libertad</w:t>
      </w:r>
      <w:r w:rsidR="002C5075" w:rsidRPr="002C5075">
        <w:rPr>
          <w:rFonts w:ascii="Times New Roman" w:hAnsi="Times New Roman" w:cs="Times New Roman"/>
          <w:sz w:val="24"/>
          <w:szCs w:val="24"/>
        </w:rPr>
        <w:t xml:space="preserve"> sindical de forma negativa, en donde se </w:t>
      </w:r>
      <w:r w:rsidR="002C5075" w:rsidRPr="002C5075">
        <w:rPr>
          <w:rFonts w:ascii="Times New Roman" w:hAnsi="Times New Roman" w:cs="Times New Roman"/>
          <w:sz w:val="24"/>
          <w:szCs w:val="24"/>
        </w:rPr>
        <w:t>intenta obligar</w:t>
      </w:r>
      <w:r w:rsidR="002C5075" w:rsidRPr="002C5075">
        <w:rPr>
          <w:rFonts w:ascii="Times New Roman" w:hAnsi="Times New Roman" w:cs="Times New Roman"/>
          <w:sz w:val="24"/>
          <w:szCs w:val="24"/>
        </w:rPr>
        <w:t xml:space="preserve"> o </w:t>
      </w:r>
      <w:r w:rsidR="002C5075" w:rsidRPr="002C5075">
        <w:rPr>
          <w:rFonts w:ascii="Times New Roman" w:hAnsi="Times New Roman" w:cs="Times New Roman"/>
          <w:sz w:val="24"/>
          <w:szCs w:val="24"/>
        </w:rPr>
        <w:t>impulsar contra</w:t>
      </w:r>
      <w:r w:rsidR="002C5075" w:rsidRPr="002C5075">
        <w:rPr>
          <w:rFonts w:ascii="Times New Roman" w:hAnsi="Times New Roman" w:cs="Times New Roman"/>
          <w:sz w:val="24"/>
          <w:szCs w:val="24"/>
        </w:rPr>
        <w:t xml:space="preserve"> su voluntad a formar parte</w:t>
      </w:r>
      <w:r w:rsidR="002C5075">
        <w:rPr>
          <w:rFonts w:ascii="Times New Roman" w:hAnsi="Times New Roman" w:cs="Times New Roman"/>
          <w:sz w:val="24"/>
          <w:szCs w:val="24"/>
        </w:rPr>
        <w:t xml:space="preserve"> </w:t>
      </w:r>
      <w:r w:rsidR="002C5075" w:rsidRPr="002C5075">
        <w:rPr>
          <w:rFonts w:ascii="Times New Roman" w:hAnsi="Times New Roman" w:cs="Times New Roman"/>
          <w:sz w:val="24"/>
          <w:szCs w:val="24"/>
        </w:rPr>
        <w:t>de</w:t>
      </w:r>
      <w:r w:rsidR="002C5075">
        <w:rPr>
          <w:rFonts w:ascii="Times New Roman" w:hAnsi="Times New Roman" w:cs="Times New Roman"/>
          <w:sz w:val="24"/>
          <w:szCs w:val="24"/>
        </w:rPr>
        <w:t xml:space="preserve"> </w:t>
      </w:r>
      <w:r w:rsidR="002C5075" w:rsidRPr="002C5075">
        <w:rPr>
          <w:rFonts w:ascii="Times New Roman" w:hAnsi="Times New Roman" w:cs="Times New Roman"/>
          <w:sz w:val="24"/>
          <w:szCs w:val="24"/>
        </w:rPr>
        <w:t>un sindicato y el</w:t>
      </w:r>
      <w:r w:rsidR="002C5075">
        <w:rPr>
          <w:rFonts w:ascii="Times New Roman" w:hAnsi="Times New Roman" w:cs="Times New Roman"/>
          <w:sz w:val="24"/>
          <w:szCs w:val="24"/>
        </w:rPr>
        <w:t xml:space="preserve"> </w:t>
      </w:r>
      <w:r w:rsidR="002C5075" w:rsidRPr="002C5075">
        <w:rPr>
          <w:rFonts w:ascii="Times New Roman" w:hAnsi="Times New Roman" w:cs="Times New Roman"/>
          <w:sz w:val="24"/>
          <w:szCs w:val="24"/>
        </w:rPr>
        <w:t>derecho a dejar de formar parte del mismo en el momento que así lo considere la</w:t>
      </w:r>
      <w:r w:rsidR="002C5075">
        <w:rPr>
          <w:rFonts w:ascii="Times New Roman" w:hAnsi="Times New Roman" w:cs="Times New Roman"/>
          <w:sz w:val="24"/>
          <w:szCs w:val="24"/>
        </w:rPr>
        <w:t xml:space="preserve"> </w:t>
      </w:r>
      <w:r w:rsidR="002C5075" w:rsidRPr="002C5075">
        <w:rPr>
          <w:rFonts w:ascii="Times New Roman" w:hAnsi="Times New Roman" w:cs="Times New Roman"/>
          <w:sz w:val="24"/>
          <w:szCs w:val="24"/>
        </w:rPr>
        <w:t xml:space="preserve">persona trabajadora. </w:t>
      </w:r>
    </w:p>
    <w:p w14:paraId="17DA7E5F" w14:textId="4A22FB43" w:rsidR="00B671E4" w:rsidRPr="00FB1C20" w:rsidRDefault="00B671E4" w:rsidP="0011421E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B671E4" w:rsidRPr="00FB1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EA"/>
    <w:rsid w:val="000C6176"/>
    <w:rsid w:val="0011421E"/>
    <w:rsid w:val="00116F3D"/>
    <w:rsid w:val="001B5473"/>
    <w:rsid w:val="00264769"/>
    <w:rsid w:val="002C5075"/>
    <w:rsid w:val="003014A5"/>
    <w:rsid w:val="004900C0"/>
    <w:rsid w:val="00897EBE"/>
    <w:rsid w:val="008B770D"/>
    <w:rsid w:val="00935DEA"/>
    <w:rsid w:val="00B671E4"/>
    <w:rsid w:val="00C3663F"/>
    <w:rsid w:val="00CB25CB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66942D"/>
  <w15:chartTrackingRefBased/>
  <w15:docId w15:val="{02D2C302-1D01-4E70-9345-85ABD95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2022-05-26T02:50:00Z</dcterms:created>
  <dcterms:modified xsi:type="dcterms:W3CDTF">2022-05-26T04:32:00Z</dcterms:modified>
</cp:coreProperties>
</file>