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1D0" w:rsidRPr="004353E1" w:rsidRDefault="007D31D0" w:rsidP="007D31D0">
      <w:pPr>
        <w:rPr>
          <w:b/>
          <w:bCs/>
        </w:rPr>
      </w:pPr>
      <w:r>
        <w:t xml:space="preserve">                                                             </w:t>
      </w:r>
      <w:r w:rsidRPr="004353E1">
        <w:rPr>
          <w:b/>
          <w:bCs/>
        </w:rPr>
        <w:t>COMUNICACIÓNES URGENTES</w:t>
      </w:r>
    </w:p>
    <w:p w:rsidR="007D31D0" w:rsidRDefault="007D31D0" w:rsidP="007D31D0">
      <w:pPr>
        <w:jc w:val="center"/>
      </w:pPr>
      <w:r>
        <w:t>-</w:t>
      </w:r>
      <w:r w:rsidRPr="004353E1">
        <w:rPr>
          <w:b/>
          <w:bCs/>
        </w:rPr>
        <w:t>TÉLEX</w:t>
      </w:r>
      <w:r>
        <w:t xml:space="preserve">                             - </w:t>
      </w:r>
      <w:r w:rsidRPr="004353E1">
        <w:rPr>
          <w:b/>
          <w:bCs/>
        </w:rPr>
        <w:t>Facsímile</w:t>
      </w:r>
    </w:p>
    <w:p w:rsidR="007D31D0" w:rsidRDefault="007D31D0" w:rsidP="007D31D0">
      <w:r>
        <w:t xml:space="preserve">        En el siguiente tema, obtendremos información acerca del Facsímile.</w:t>
      </w:r>
    </w:p>
    <w:p w:rsidR="007D31D0" w:rsidRDefault="007D31D0" w:rsidP="007D31D0">
      <w:r>
        <w:t>EJERCICIO No. 1: Facsímile:</w:t>
      </w:r>
    </w:p>
    <w:p w:rsidR="007D31D0" w:rsidRDefault="007D31D0" w:rsidP="007D31D0">
      <w:r>
        <w:t xml:space="preserve">RESUMEN </w:t>
      </w:r>
    </w:p>
    <w:p w:rsidR="007D31D0" w:rsidRDefault="007D31D0" w:rsidP="007D31D0">
      <w:r>
        <w:t>FACSÍMILE – FAX-</w:t>
      </w:r>
    </w:p>
    <w:p w:rsidR="007D31D0" w:rsidRDefault="007D31D0" w:rsidP="007D31D0">
      <w:pPr>
        <w:spacing w:before="240" w:after="0"/>
      </w:pPr>
      <w:r>
        <w:t xml:space="preserve">Es una copiadora que ha sustituido por completo al télex. </w:t>
      </w:r>
    </w:p>
    <w:p w:rsidR="007D31D0" w:rsidRDefault="007D31D0" w:rsidP="007D31D0">
      <w:pPr>
        <w:spacing w:before="240" w:after="0"/>
      </w:pPr>
      <w:r>
        <w:t xml:space="preserve">El fax sigue siendo uno de los elementos de comunicación más importante, no ha sido sustituido por otros tecnológicamente más avanzados. Muchas empresas de diferentes sectores y tamaños tienen uno o más dentro de sus medios de comunicación. </w:t>
      </w:r>
    </w:p>
    <w:p w:rsidR="007D31D0" w:rsidRDefault="007D31D0" w:rsidP="007D31D0">
      <w:pPr>
        <w:spacing w:before="240" w:after="0"/>
      </w:pPr>
      <w:r>
        <w:t>Puede llegar a cumplir la función que las cartas ordinarias, estos son unos de los requisitos para el envío correcto:</w:t>
      </w:r>
    </w:p>
    <w:p w:rsidR="007D31D0" w:rsidRPr="002B71FF" w:rsidRDefault="007D31D0" w:rsidP="007D31D0">
      <w:pPr>
        <w:spacing w:before="240" w:after="0"/>
        <w:rPr>
          <w:b/>
          <w:bCs/>
        </w:rPr>
      </w:pPr>
      <w:r w:rsidRPr="002B71FF">
        <w:rPr>
          <w:b/>
          <w:bCs/>
        </w:rPr>
        <w:t>A diferencia de una carta el fax debe:</w:t>
      </w:r>
    </w:p>
    <w:p w:rsidR="007D31D0" w:rsidRDefault="007D31D0" w:rsidP="007D31D0">
      <w:pPr>
        <w:spacing w:after="0"/>
      </w:pPr>
      <w:r>
        <w:t>-Tener un mensaje corto y claro</w:t>
      </w:r>
    </w:p>
    <w:p w:rsidR="007D31D0" w:rsidRDefault="007D31D0" w:rsidP="007D31D0">
      <w:pPr>
        <w:spacing w:after="0"/>
      </w:pPr>
      <w:r>
        <w:t xml:space="preserve">-No incluir fotografías o imágenes con tramas grises. </w:t>
      </w:r>
    </w:p>
    <w:p w:rsidR="007D31D0" w:rsidRDefault="007D31D0" w:rsidP="007D31D0">
      <w:pPr>
        <w:spacing w:after="0"/>
      </w:pPr>
      <w:r>
        <w:t xml:space="preserve">-Mantener los datos de contacto en una fuente de tamaño lo suficientemente grande. </w:t>
      </w:r>
    </w:p>
    <w:p w:rsidR="007D31D0" w:rsidRDefault="007D31D0" w:rsidP="007D31D0">
      <w:pPr>
        <w:spacing w:after="0"/>
      </w:pPr>
      <w:r>
        <w:t xml:space="preserve">-Tener especial cuidado en el diseño. </w:t>
      </w:r>
    </w:p>
    <w:p w:rsidR="007D31D0" w:rsidRDefault="007D31D0" w:rsidP="007D31D0">
      <w:pPr>
        <w:spacing w:after="0"/>
      </w:pPr>
    </w:p>
    <w:p w:rsidR="007D31D0" w:rsidRDefault="007D31D0" w:rsidP="007D31D0">
      <w:pPr>
        <w:spacing w:after="0"/>
      </w:pPr>
      <w:r>
        <w:t xml:space="preserve">Los envíos por fax, tienden a ser más ventajosos respecto a los envíos por e-mail, los cuales requieren permiso del destinatario y pueden ser eliminados con más facilidad sin haberlos leído. </w:t>
      </w:r>
    </w:p>
    <w:p w:rsidR="007D31D0" w:rsidRDefault="007D31D0" w:rsidP="007D31D0">
      <w:pPr>
        <w:spacing w:after="0"/>
      </w:pPr>
    </w:p>
    <w:p w:rsidR="007D31D0" w:rsidRPr="002B71FF" w:rsidRDefault="007D31D0" w:rsidP="007D31D0">
      <w:pPr>
        <w:spacing w:after="0"/>
        <w:rPr>
          <w:b/>
          <w:bCs/>
        </w:rPr>
      </w:pPr>
      <w:r w:rsidRPr="002B71FF">
        <w:rPr>
          <w:b/>
          <w:bCs/>
        </w:rPr>
        <w:t>CARACTERÍSTICAS DEL FACSÍMILE</w:t>
      </w:r>
    </w:p>
    <w:p w:rsidR="007D31D0" w:rsidRDefault="007D31D0" w:rsidP="007D31D0">
      <w:pPr>
        <w:spacing w:after="0"/>
      </w:pPr>
      <w:r>
        <w:t xml:space="preserve">-Se puede conectar a una línea telefónica. </w:t>
      </w:r>
    </w:p>
    <w:p w:rsidR="007D31D0" w:rsidRDefault="007D31D0" w:rsidP="007D31D0">
      <w:pPr>
        <w:spacing w:after="0"/>
      </w:pPr>
      <w:r>
        <w:t xml:space="preserve">-Con una llamada telefónica transmite y recibe información de todo y para todo el mundo. </w:t>
      </w:r>
    </w:p>
    <w:p w:rsidR="007D31D0" w:rsidRDefault="007D31D0" w:rsidP="007D31D0">
      <w:pPr>
        <w:spacing w:after="0"/>
      </w:pPr>
      <w:r>
        <w:t xml:space="preserve">-Transmite documentos en tamaño carta en 15-45 segundos. </w:t>
      </w:r>
    </w:p>
    <w:p w:rsidR="007D31D0" w:rsidRDefault="007D31D0" w:rsidP="007D31D0">
      <w:pPr>
        <w:spacing w:after="0"/>
      </w:pPr>
      <w:r>
        <w:t xml:space="preserve">-Se aprende fácilmente. </w:t>
      </w:r>
    </w:p>
    <w:p w:rsidR="007D31D0" w:rsidRDefault="007D31D0" w:rsidP="007D31D0">
      <w:pPr>
        <w:spacing w:after="0"/>
      </w:pPr>
      <w:r>
        <w:t xml:space="preserve">-Puede enviar o recibir: diagramas, planos, fotografías, manuscritos, etc. </w:t>
      </w:r>
    </w:p>
    <w:p w:rsidR="007D31D0" w:rsidRDefault="007D31D0" w:rsidP="007D31D0">
      <w:pPr>
        <w:spacing w:after="0"/>
      </w:pPr>
      <w:r>
        <w:t xml:space="preserve">-Puede programarse para recibir documentos automáticamente. </w:t>
      </w:r>
    </w:p>
    <w:p w:rsidR="007D31D0" w:rsidRDefault="007D31D0" w:rsidP="007D31D0">
      <w:pPr>
        <w:spacing w:after="0"/>
      </w:pPr>
      <w:r>
        <w:t xml:space="preserve">-Puede utilizarse como fotocopiadora. </w:t>
      </w:r>
    </w:p>
    <w:p w:rsidR="007D31D0" w:rsidRDefault="007D31D0" w:rsidP="007D31D0">
      <w:pPr>
        <w:spacing w:after="0"/>
      </w:pPr>
      <w:r>
        <w:t xml:space="preserve">-Emite reporte de los mensajes recibidos y enviados. </w:t>
      </w:r>
    </w:p>
    <w:p w:rsidR="007D31D0" w:rsidRDefault="007D31D0" w:rsidP="007D31D0">
      <w:pPr>
        <w:spacing w:after="0"/>
      </w:pPr>
    </w:p>
    <w:p w:rsidR="007D31D0" w:rsidRPr="002B71FF" w:rsidRDefault="007D31D0" w:rsidP="007D31D0">
      <w:pPr>
        <w:spacing w:after="0"/>
        <w:rPr>
          <w:b/>
          <w:bCs/>
        </w:rPr>
      </w:pPr>
      <w:r w:rsidRPr="002B71FF">
        <w:rPr>
          <w:b/>
          <w:bCs/>
        </w:rPr>
        <w:t>FUNCIONAMIENTO DEL FACSÍMILE</w:t>
      </w:r>
    </w:p>
    <w:p w:rsidR="007D31D0" w:rsidRDefault="007D31D0" w:rsidP="007D31D0">
      <w:pPr>
        <w:spacing w:after="0"/>
      </w:pPr>
      <w:r>
        <w:t xml:space="preserve">Antes de marcar el número que identifica a la empresa, se debe tener toda la documentación lista a enviar. </w:t>
      </w:r>
    </w:p>
    <w:p w:rsidR="007D31D0" w:rsidRDefault="007D31D0" w:rsidP="007D31D0">
      <w:pPr>
        <w:spacing w:after="0"/>
      </w:pPr>
    </w:p>
    <w:p w:rsidR="007D31D0" w:rsidRDefault="007D31D0" w:rsidP="007D31D0">
      <w:pPr>
        <w:spacing w:after="0"/>
      </w:pPr>
      <w:r>
        <w:t xml:space="preserve">La documentación se coloca en la bandeja para transmisión, al momento de estar contactando con la otra empresa, esto se utiliza para la recepción de mensajes. </w:t>
      </w:r>
    </w:p>
    <w:p w:rsidR="007D31D0" w:rsidRDefault="007D31D0" w:rsidP="007D31D0">
      <w:pPr>
        <w:spacing w:after="0"/>
      </w:pPr>
    </w:p>
    <w:p w:rsidR="007D31D0" w:rsidRDefault="007D31D0" w:rsidP="007D31D0">
      <w:pPr>
        <w:spacing w:after="0"/>
      </w:pPr>
      <w:r>
        <w:t xml:space="preserve">Después de transmitir documentación, si desea hablar, se presiona el botón para dicha función. De esta manera podrá hablar de manera telefónica común y corriente. </w:t>
      </w:r>
    </w:p>
    <w:p w:rsidR="007D31D0" w:rsidRDefault="007D31D0" w:rsidP="007D31D0">
      <w:pPr>
        <w:spacing w:after="0"/>
      </w:pPr>
    </w:p>
    <w:p w:rsidR="00025A49" w:rsidRDefault="00025A49" w:rsidP="000E17BB"/>
    <w:p w:rsidR="00025A49" w:rsidRDefault="00025A49">
      <w:r>
        <w:br w:type="page"/>
      </w:r>
    </w:p>
    <w:p w:rsidR="00C8604B" w:rsidRPr="002B71FF" w:rsidRDefault="00C8604B" w:rsidP="000E17BB">
      <w:pPr>
        <w:rPr>
          <w:b/>
          <w:bCs/>
        </w:rPr>
      </w:pPr>
      <w:r w:rsidRPr="002B71FF">
        <w:rPr>
          <w:b/>
          <w:bCs/>
        </w:rPr>
        <w:lastRenderedPageBreak/>
        <w:t>FACSÍMILE – FAX-</w:t>
      </w:r>
    </w:p>
    <w:p w:rsidR="00E3105F" w:rsidRDefault="00E3105F" w:rsidP="00347366">
      <w:pPr>
        <w:pStyle w:val="Sinespaciado"/>
      </w:pPr>
      <w:r>
        <w:t>señor Presidente</w:t>
      </w:r>
    </w:p>
    <w:p w:rsidR="00E3105F" w:rsidRDefault="00E3105F" w:rsidP="00347366">
      <w:pPr>
        <w:pStyle w:val="Sinespaciado"/>
      </w:pPr>
      <w:r>
        <w:t xml:space="preserve">André </w:t>
      </w:r>
      <w:proofErr w:type="spellStart"/>
      <w:r>
        <w:t>Germaneau</w:t>
      </w:r>
      <w:proofErr w:type="spellEnd"/>
    </w:p>
    <w:p w:rsidR="00E3105F" w:rsidRDefault="00E3105F" w:rsidP="00347366">
      <w:pPr>
        <w:pStyle w:val="Sinespaciado"/>
      </w:pPr>
      <w:r>
        <w:t>Cámara de Importación</w:t>
      </w:r>
    </w:p>
    <w:p w:rsidR="00E3105F" w:rsidRDefault="00E3105F" w:rsidP="00347366">
      <w:pPr>
        <w:pStyle w:val="Sinespaciado"/>
      </w:pPr>
      <w:r>
        <w:t>Francia</w:t>
      </w:r>
    </w:p>
    <w:p w:rsidR="00347366" w:rsidRDefault="00347366" w:rsidP="00347366">
      <w:pPr>
        <w:pStyle w:val="Sinespaciado"/>
      </w:pPr>
    </w:p>
    <w:p w:rsidR="007B7EC3" w:rsidRDefault="007B7EC3" w:rsidP="00347366">
      <w:pPr>
        <w:pStyle w:val="Sinespaciado"/>
      </w:pPr>
      <w:r>
        <w:t xml:space="preserve">Finca </w:t>
      </w:r>
      <w:r w:rsidR="00667B68">
        <w:t>instalada en provincia Salamá, Baja Verapaz, Guatemala, Centro</w:t>
      </w:r>
    </w:p>
    <w:p w:rsidR="00667B68" w:rsidRDefault="00667B68" w:rsidP="00347366">
      <w:pPr>
        <w:pStyle w:val="Sinespaciado"/>
      </w:pPr>
      <w:r>
        <w:t>América</w:t>
      </w:r>
      <w:r w:rsidR="00F10E4E">
        <w:t>, está anuente a enviar muestras de setas comestibles, clasificadas</w:t>
      </w:r>
    </w:p>
    <w:p w:rsidR="00F10E4E" w:rsidRDefault="00F10E4E" w:rsidP="00347366">
      <w:pPr>
        <w:pStyle w:val="Sinespaciado"/>
      </w:pPr>
      <w:r>
        <w:t>como sigue:</w:t>
      </w:r>
    </w:p>
    <w:p w:rsidR="00F10E4E" w:rsidRPr="005C1CBC" w:rsidRDefault="00F10E4E" w:rsidP="00347366">
      <w:pPr>
        <w:pStyle w:val="Sinespaciado"/>
        <w:rPr>
          <w:sz w:val="24"/>
        </w:rPr>
      </w:pPr>
    </w:p>
    <w:p w:rsidR="00027EED" w:rsidRPr="005C1CBC" w:rsidRDefault="009621E0" w:rsidP="00027EED">
      <w:pPr>
        <w:spacing w:after="0"/>
        <w:rPr>
          <w:szCs w:val="20"/>
        </w:rPr>
      </w:pPr>
      <w:r w:rsidRPr="005C1CBC">
        <w:rPr>
          <w:sz w:val="24"/>
        </w:rPr>
        <w:t xml:space="preserve">           </w:t>
      </w:r>
      <w:r w:rsidR="00027EED" w:rsidRPr="005C1CBC">
        <w:rPr>
          <w:sz w:val="24"/>
        </w:rPr>
        <w:t xml:space="preserve">  </w:t>
      </w:r>
      <w:r w:rsidRPr="005C1CBC">
        <w:rPr>
          <w:sz w:val="24"/>
        </w:rPr>
        <w:t xml:space="preserve"> </w:t>
      </w:r>
      <w:r w:rsidR="006611DE" w:rsidRPr="005C1CBC">
        <w:rPr>
          <w:szCs w:val="20"/>
        </w:rPr>
        <w:t xml:space="preserve">Nombre científico </w:t>
      </w:r>
      <w:r w:rsidR="00454F35" w:rsidRPr="005C1CBC">
        <w:rPr>
          <w:szCs w:val="20"/>
        </w:rPr>
        <w:t xml:space="preserve">                          </w:t>
      </w:r>
      <w:r w:rsidR="00027EED" w:rsidRPr="005C1CBC">
        <w:rPr>
          <w:szCs w:val="20"/>
        </w:rPr>
        <w:t xml:space="preserve">                         </w:t>
      </w:r>
      <w:r w:rsidR="00454F35" w:rsidRPr="005C1CBC">
        <w:rPr>
          <w:szCs w:val="20"/>
        </w:rPr>
        <w:t xml:space="preserve"> Nombres </w:t>
      </w:r>
      <w:r w:rsidRPr="005C1CBC">
        <w:rPr>
          <w:szCs w:val="20"/>
        </w:rPr>
        <w:t>comunes</w:t>
      </w:r>
      <w:r w:rsidR="00027EED" w:rsidRPr="005C1CBC">
        <w:rPr>
          <w:szCs w:val="20"/>
        </w:rPr>
        <w:t>:</w:t>
      </w:r>
    </w:p>
    <w:p w:rsidR="00027EED" w:rsidRPr="005C1CBC" w:rsidRDefault="00027EED" w:rsidP="00027EED">
      <w:pPr>
        <w:pStyle w:val="Prrafodelista"/>
        <w:numPr>
          <w:ilvl w:val="0"/>
          <w:numId w:val="13"/>
        </w:numPr>
        <w:spacing w:after="0"/>
        <w:rPr>
          <w:szCs w:val="20"/>
        </w:rPr>
      </w:pPr>
      <w:proofErr w:type="spellStart"/>
      <w:r w:rsidRPr="005C1CBC">
        <w:rPr>
          <w:szCs w:val="20"/>
        </w:rPr>
        <w:t>Agaricus</w:t>
      </w:r>
      <w:proofErr w:type="spellEnd"/>
      <w:r w:rsidRPr="005C1CBC">
        <w:rPr>
          <w:szCs w:val="20"/>
        </w:rPr>
        <w:t xml:space="preserve"> </w:t>
      </w:r>
      <w:proofErr w:type="spellStart"/>
      <w:r w:rsidRPr="005C1CBC">
        <w:rPr>
          <w:szCs w:val="20"/>
        </w:rPr>
        <w:t>Campester</w:t>
      </w:r>
      <w:proofErr w:type="spellEnd"/>
      <w:r w:rsidRPr="005C1CBC">
        <w:rPr>
          <w:szCs w:val="20"/>
        </w:rPr>
        <w:t>:</w:t>
      </w:r>
      <w:r w:rsidRPr="005C1CBC">
        <w:rPr>
          <w:szCs w:val="20"/>
        </w:rPr>
        <w:tab/>
      </w:r>
      <w:r w:rsidRPr="005C1CBC">
        <w:rPr>
          <w:szCs w:val="20"/>
        </w:rPr>
        <w:tab/>
      </w:r>
      <w:proofErr w:type="spellStart"/>
      <w:r w:rsidRPr="005C1CBC">
        <w:rPr>
          <w:szCs w:val="20"/>
        </w:rPr>
        <w:t>Champiñon</w:t>
      </w:r>
      <w:proofErr w:type="spellEnd"/>
      <w:r w:rsidRPr="005C1CBC">
        <w:rPr>
          <w:szCs w:val="20"/>
        </w:rPr>
        <w:t xml:space="preserve"> </w:t>
      </w:r>
      <w:proofErr w:type="spellStart"/>
      <w:r w:rsidRPr="005C1CBC">
        <w:rPr>
          <w:szCs w:val="20"/>
        </w:rPr>
        <w:t>Robahielos</w:t>
      </w:r>
      <w:proofErr w:type="spellEnd"/>
      <w:r w:rsidRPr="005C1CBC">
        <w:rPr>
          <w:szCs w:val="20"/>
        </w:rPr>
        <w:tab/>
      </w:r>
      <w:r w:rsidRPr="005C1CBC">
        <w:rPr>
          <w:szCs w:val="20"/>
        </w:rPr>
        <w:tab/>
      </w:r>
      <w:proofErr w:type="spellStart"/>
      <w:r w:rsidRPr="005C1CBC">
        <w:rPr>
          <w:szCs w:val="20"/>
        </w:rPr>
        <w:t>Girgola</w:t>
      </w:r>
      <w:proofErr w:type="spellEnd"/>
      <w:r w:rsidRPr="005C1CBC">
        <w:rPr>
          <w:szCs w:val="20"/>
        </w:rPr>
        <w:t xml:space="preserve"> Blanca</w:t>
      </w:r>
    </w:p>
    <w:p w:rsidR="00027EED" w:rsidRPr="005C1CBC" w:rsidRDefault="00027EED" w:rsidP="00027EED">
      <w:pPr>
        <w:pStyle w:val="Sinespaciado"/>
        <w:rPr>
          <w:szCs w:val="20"/>
        </w:rPr>
      </w:pPr>
      <w:r w:rsidRPr="005C1CBC">
        <w:rPr>
          <w:szCs w:val="20"/>
        </w:rPr>
        <w:t xml:space="preserve">                                                                     </w:t>
      </w:r>
      <w:r w:rsidR="005C1CBC">
        <w:rPr>
          <w:szCs w:val="20"/>
        </w:rPr>
        <w:t xml:space="preserve">  Pan de Lobo</w:t>
      </w:r>
      <w:r w:rsidR="005C1CBC">
        <w:rPr>
          <w:szCs w:val="20"/>
        </w:rPr>
        <w:tab/>
        <w:t xml:space="preserve">                           </w:t>
      </w:r>
      <w:r w:rsidRPr="005C1CBC">
        <w:rPr>
          <w:szCs w:val="20"/>
        </w:rPr>
        <w:t xml:space="preserve"> </w:t>
      </w:r>
      <w:proofErr w:type="spellStart"/>
      <w:r w:rsidRPr="005C1CBC">
        <w:rPr>
          <w:szCs w:val="20"/>
        </w:rPr>
        <w:t>Champerol</w:t>
      </w:r>
      <w:proofErr w:type="spellEnd"/>
    </w:p>
    <w:p w:rsidR="00027EED" w:rsidRPr="005C1CBC" w:rsidRDefault="005C1CBC" w:rsidP="00027EED">
      <w:pPr>
        <w:pStyle w:val="Sinespaciado"/>
        <w:rPr>
          <w:szCs w:val="20"/>
        </w:rPr>
      </w:pPr>
      <w:r>
        <w:rPr>
          <w:szCs w:val="20"/>
        </w:rPr>
        <w:t xml:space="preserve"> </w:t>
      </w:r>
    </w:p>
    <w:p w:rsidR="00027EED" w:rsidRPr="005C1CBC" w:rsidRDefault="00027EED" w:rsidP="00027EED">
      <w:pPr>
        <w:pStyle w:val="Sinespaciado"/>
        <w:numPr>
          <w:ilvl w:val="0"/>
          <w:numId w:val="13"/>
        </w:numPr>
        <w:rPr>
          <w:szCs w:val="20"/>
        </w:rPr>
      </w:pPr>
      <w:r w:rsidRPr="005C1CBC">
        <w:rPr>
          <w:szCs w:val="20"/>
        </w:rPr>
        <w:t xml:space="preserve">Amanita </w:t>
      </w:r>
      <w:proofErr w:type="spellStart"/>
      <w:r w:rsidRPr="005C1CBC">
        <w:rPr>
          <w:szCs w:val="20"/>
        </w:rPr>
        <w:t>Caesarea</w:t>
      </w:r>
      <w:proofErr w:type="spellEnd"/>
      <w:r w:rsidRPr="005C1CBC">
        <w:rPr>
          <w:szCs w:val="20"/>
        </w:rPr>
        <w:t>:</w:t>
      </w:r>
      <w:r w:rsidRPr="005C1CBC">
        <w:rPr>
          <w:szCs w:val="20"/>
        </w:rPr>
        <w:tab/>
      </w:r>
      <w:r w:rsidRPr="005C1CBC">
        <w:rPr>
          <w:szCs w:val="20"/>
        </w:rPr>
        <w:tab/>
        <w:t>Yema de Huevo</w:t>
      </w:r>
      <w:r w:rsidRPr="005C1CBC">
        <w:rPr>
          <w:szCs w:val="20"/>
        </w:rPr>
        <w:tab/>
      </w:r>
      <w:r w:rsidRPr="005C1CBC">
        <w:rPr>
          <w:szCs w:val="20"/>
        </w:rPr>
        <w:tab/>
      </w:r>
      <w:r w:rsidRPr="005C1CBC">
        <w:rPr>
          <w:szCs w:val="20"/>
        </w:rPr>
        <w:tab/>
      </w:r>
      <w:proofErr w:type="spellStart"/>
      <w:r w:rsidRPr="005C1CBC">
        <w:rPr>
          <w:szCs w:val="20"/>
        </w:rPr>
        <w:t>Monjola</w:t>
      </w:r>
      <w:proofErr w:type="spellEnd"/>
    </w:p>
    <w:p w:rsidR="00027EED" w:rsidRPr="005C1CBC" w:rsidRDefault="00027EED" w:rsidP="00027EED">
      <w:pPr>
        <w:pStyle w:val="Sinespaciado"/>
        <w:rPr>
          <w:szCs w:val="20"/>
        </w:rPr>
      </w:pPr>
      <w:r w:rsidRPr="005C1CBC">
        <w:rPr>
          <w:szCs w:val="20"/>
        </w:rPr>
        <w:t xml:space="preserve">               Boleto Rojo</w:t>
      </w:r>
      <w:r w:rsidRPr="005C1CBC">
        <w:rPr>
          <w:szCs w:val="20"/>
        </w:rPr>
        <w:tab/>
      </w:r>
      <w:r w:rsidRPr="005C1CBC">
        <w:rPr>
          <w:szCs w:val="20"/>
        </w:rPr>
        <w:tab/>
      </w:r>
      <w:r w:rsidRPr="005C1CBC">
        <w:rPr>
          <w:szCs w:val="20"/>
        </w:rPr>
        <w:tab/>
        <w:t>Oronja</w:t>
      </w:r>
    </w:p>
    <w:p w:rsidR="00585439" w:rsidRPr="005C1CBC" w:rsidRDefault="00585439" w:rsidP="00027EED">
      <w:pPr>
        <w:pStyle w:val="Sinespaciado"/>
        <w:rPr>
          <w:szCs w:val="20"/>
        </w:rPr>
      </w:pPr>
    </w:p>
    <w:p w:rsidR="00027EED" w:rsidRPr="005C1CBC" w:rsidRDefault="005C1CBC" w:rsidP="00027EED">
      <w:pPr>
        <w:pStyle w:val="Sinespaciado"/>
        <w:numPr>
          <w:ilvl w:val="0"/>
          <w:numId w:val="13"/>
        </w:numPr>
        <w:rPr>
          <w:szCs w:val="20"/>
        </w:rPr>
      </w:pPr>
      <w:proofErr w:type="spellStart"/>
      <w:r>
        <w:rPr>
          <w:szCs w:val="20"/>
        </w:rPr>
        <w:t>Boletus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Aureus</w:t>
      </w:r>
      <w:proofErr w:type="spellEnd"/>
      <w:r>
        <w:rPr>
          <w:szCs w:val="20"/>
        </w:rPr>
        <w:t>:</w:t>
      </w:r>
      <w:r>
        <w:rPr>
          <w:szCs w:val="20"/>
        </w:rPr>
        <w:tab/>
      </w:r>
      <w:r>
        <w:rPr>
          <w:szCs w:val="20"/>
        </w:rPr>
        <w:tab/>
      </w:r>
      <w:proofErr w:type="spellStart"/>
      <w:r w:rsidR="00347366" w:rsidRPr="005C1CBC">
        <w:rPr>
          <w:szCs w:val="20"/>
        </w:rPr>
        <w:t>Rodellon</w:t>
      </w:r>
      <w:proofErr w:type="spellEnd"/>
      <w:r w:rsidR="00347366" w:rsidRPr="005C1CBC">
        <w:rPr>
          <w:szCs w:val="20"/>
        </w:rPr>
        <w:tab/>
      </w:r>
      <w:r w:rsidR="00347366" w:rsidRPr="005C1CBC">
        <w:rPr>
          <w:szCs w:val="20"/>
        </w:rPr>
        <w:tab/>
      </w:r>
      <w:r w:rsidR="00347366" w:rsidRPr="005C1CBC">
        <w:rPr>
          <w:szCs w:val="20"/>
        </w:rPr>
        <w:tab/>
      </w:r>
      <w:proofErr w:type="spellStart"/>
      <w:r w:rsidR="00347366" w:rsidRPr="005C1CBC">
        <w:rPr>
          <w:szCs w:val="20"/>
        </w:rPr>
        <w:t>Albarell</w:t>
      </w:r>
      <w:proofErr w:type="spellEnd"/>
    </w:p>
    <w:p w:rsidR="00347366" w:rsidRPr="005C1CBC" w:rsidRDefault="00347366" w:rsidP="00347366">
      <w:pPr>
        <w:pStyle w:val="Sinespaciado"/>
        <w:rPr>
          <w:szCs w:val="20"/>
        </w:rPr>
      </w:pPr>
    </w:p>
    <w:p w:rsidR="00347366" w:rsidRPr="005C1CBC" w:rsidRDefault="00347366" w:rsidP="00347366">
      <w:pPr>
        <w:pStyle w:val="Sinespaciado"/>
        <w:numPr>
          <w:ilvl w:val="0"/>
          <w:numId w:val="13"/>
        </w:numPr>
        <w:rPr>
          <w:szCs w:val="20"/>
        </w:rPr>
      </w:pPr>
      <w:proofErr w:type="spellStart"/>
      <w:r w:rsidRPr="005C1CBC">
        <w:rPr>
          <w:szCs w:val="20"/>
        </w:rPr>
        <w:t>Boletus</w:t>
      </w:r>
      <w:proofErr w:type="spellEnd"/>
      <w:r w:rsidRPr="005C1CBC">
        <w:rPr>
          <w:szCs w:val="20"/>
        </w:rPr>
        <w:t xml:space="preserve"> </w:t>
      </w:r>
      <w:proofErr w:type="spellStart"/>
      <w:r w:rsidRPr="005C1CBC">
        <w:rPr>
          <w:szCs w:val="20"/>
        </w:rPr>
        <w:t>Edulius</w:t>
      </w:r>
      <w:proofErr w:type="spellEnd"/>
      <w:r w:rsidRPr="005C1CBC">
        <w:rPr>
          <w:szCs w:val="20"/>
        </w:rPr>
        <w:t>:</w:t>
      </w:r>
      <w:r w:rsidR="005C1CBC">
        <w:rPr>
          <w:szCs w:val="20"/>
        </w:rPr>
        <w:tab/>
      </w:r>
      <w:r w:rsidR="005C1CBC">
        <w:rPr>
          <w:szCs w:val="20"/>
        </w:rPr>
        <w:tab/>
        <w:t>Seta de Calabaza</w:t>
      </w:r>
      <w:r w:rsidR="005C1CBC">
        <w:rPr>
          <w:szCs w:val="20"/>
        </w:rPr>
        <w:tab/>
      </w:r>
      <w:r w:rsidR="005C1CBC">
        <w:rPr>
          <w:szCs w:val="20"/>
        </w:rPr>
        <w:tab/>
      </w:r>
      <w:proofErr w:type="spellStart"/>
      <w:r w:rsidRPr="005C1CBC">
        <w:rPr>
          <w:szCs w:val="20"/>
        </w:rPr>
        <w:t>Cep</w:t>
      </w:r>
      <w:proofErr w:type="spellEnd"/>
    </w:p>
    <w:p w:rsidR="00347366" w:rsidRPr="005C1CBC" w:rsidRDefault="00347366" w:rsidP="00347366">
      <w:pPr>
        <w:pStyle w:val="Sinespaciado"/>
        <w:ind w:left="3540"/>
        <w:rPr>
          <w:szCs w:val="20"/>
        </w:rPr>
      </w:pPr>
      <w:proofErr w:type="spellStart"/>
      <w:r w:rsidRPr="005C1CBC">
        <w:rPr>
          <w:szCs w:val="20"/>
        </w:rPr>
        <w:t>Ciureny</w:t>
      </w:r>
      <w:proofErr w:type="spellEnd"/>
      <w:r w:rsidRPr="005C1CBC">
        <w:rPr>
          <w:szCs w:val="20"/>
        </w:rPr>
        <w:tab/>
      </w:r>
      <w:r w:rsidRPr="005C1CBC">
        <w:rPr>
          <w:szCs w:val="20"/>
        </w:rPr>
        <w:tab/>
      </w:r>
      <w:r w:rsidRPr="005C1CBC">
        <w:rPr>
          <w:szCs w:val="20"/>
        </w:rPr>
        <w:tab/>
      </w:r>
      <w:r w:rsidRPr="005C1CBC">
        <w:rPr>
          <w:szCs w:val="20"/>
        </w:rPr>
        <w:tab/>
      </w:r>
      <w:proofErr w:type="spellStart"/>
      <w:r w:rsidRPr="005C1CBC">
        <w:rPr>
          <w:szCs w:val="20"/>
        </w:rPr>
        <w:t>Ciuro</w:t>
      </w:r>
      <w:proofErr w:type="spellEnd"/>
      <w:r w:rsidRPr="005C1CBC">
        <w:rPr>
          <w:szCs w:val="20"/>
        </w:rPr>
        <w:t xml:space="preserve"> </w:t>
      </w:r>
    </w:p>
    <w:p w:rsidR="00347366" w:rsidRPr="005C1CBC" w:rsidRDefault="00347366" w:rsidP="00347366">
      <w:pPr>
        <w:pStyle w:val="Sinespaciado"/>
        <w:rPr>
          <w:szCs w:val="20"/>
        </w:rPr>
      </w:pPr>
    </w:p>
    <w:p w:rsidR="00347366" w:rsidRPr="005C1CBC" w:rsidRDefault="00347366" w:rsidP="00347366">
      <w:pPr>
        <w:pStyle w:val="Sinespaciado"/>
        <w:numPr>
          <w:ilvl w:val="0"/>
          <w:numId w:val="13"/>
        </w:numPr>
        <w:rPr>
          <w:szCs w:val="20"/>
        </w:rPr>
      </w:pPr>
      <w:proofErr w:type="spellStart"/>
      <w:r w:rsidRPr="005C1CBC">
        <w:rPr>
          <w:szCs w:val="20"/>
        </w:rPr>
        <w:t>Cantharelus</w:t>
      </w:r>
      <w:proofErr w:type="spellEnd"/>
      <w:r w:rsidRPr="005C1CBC">
        <w:rPr>
          <w:szCs w:val="20"/>
        </w:rPr>
        <w:t xml:space="preserve"> </w:t>
      </w:r>
      <w:proofErr w:type="spellStart"/>
      <w:r w:rsidRPr="005C1CBC">
        <w:rPr>
          <w:szCs w:val="20"/>
        </w:rPr>
        <w:t>Cibarius</w:t>
      </w:r>
      <w:proofErr w:type="spellEnd"/>
      <w:r w:rsidRPr="005C1CBC">
        <w:rPr>
          <w:szCs w:val="20"/>
        </w:rPr>
        <w:t>:</w:t>
      </w:r>
      <w:r w:rsidR="005C1CBC">
        <w:rPr>
          <w:szCs w:val="20"/>
        </w:rPr>
        <w:tab/>
      </w:r>
      <w:r w:rsidR="005C1CBC">
        <w:rPr>
          <w:szCs w:val="20"/>
        </w:rPr>
        <w:tab/>
        <w:t>Cuerno de la Abundancia</w:t>
      </w:r>
      <w:r w:rsidR="005C1CBC">
        <w:rPr>
          <w:szCs w:val="20"/>
        </w:rPr>
        <w:tab/>
      </w:r>
      <w:proofErr w:type="spellStart"/>
      <w:r w:rsidRPr="005C1CBC">
        <w:rPr>
          <w:szCs w:val="20"/>
        </w:rPr>
        <w:t>Picanell</w:t>
      </w:r>
      <w:proofErr w:type="spellEnd"/>
    </w:p>
    <w:p w:rsidR="00347366" w:rsidRPr="005C1CBC" w:rsidRDefault="00347366" w:rsidP="00347366">
      <w:pPr>
        <w:pStyle w:val="Sinespaciado"/>
        <w:ind w:left="3540"/>
        <w:rPr>
          <w:szCs w:val="20"/>
        </w:rPr>
      </w:pPr>
      <w:proofErr w:type="spellStart"/>
      <w:r w:rsidRPr="005C1CBC">
        <w:rPr>
          <w:szCs w:val="20"/>
        </w:rPr>
        <w:t>Cantarelo</w:t>
      </w:r>
      <w:proofErr w:type="spellEnd"/>
      <w:r w:rsidRPr="005C1CBC">
        <w:rPr>
          <w:szCs w:val="20"/>
        </w:rPr>
        <w:tab/>
      </w:r>
      <w:r w:rsidRPr="005C1CBC">
        <w:rPr>
          <w:szCs w:val="20"/>
        </w:rPr>
        <w:tab/>
      </w:r>
      <w:r w:rsidRPr="005C1CBC">
        <w:rPr>
          <w:szCs w:val="20"/>
        </w:rPr>
        <w:tab/>
        <w:t>Vaqueta</w:t>
      </w:r>
    </w:p>
    <w:p w:rsidR="00347366" w:rsidRPr="005C1CBC" w:rsidRDefault="00347366" w:rsidP="00347366">
      <w:pPr>
        <w:pStyle w:val="Sinespaciado"/>
        <w:ind w:left="3540"/>
        <w:rPr>
          <w:szCs w:val="20"/>
        </w:rPr>
      </w:pPr>
      <w:r w:rsidRPr="005C1CBC">
        <w:rPr>
          <w:szCs w:val="20"/>
        </w:rPr>
        <w:t>Cabrito</w:t>
      </w:r>
      <w:r w:rsidRPr="005C1CBC">
        <w:rPr>
          <w:szCs w:val="20"/>
        </w:rPr>
        <w:tab/>
      </w:r>
      <w:r w:rsidRPr="005C1CBC">
        <w:rPr>
          <w:szCs w:val="20"/>
        </w:rPr>
        <w:tab/>
      </w:r>
      <w:r w:rsidRPr="005C1CBC">
        <w:rPr>
          <w:szCs w:val="20"/>
        </w:rPr>
        <w:tab/>
      </w:r>
      <w:r w:rsidRPr="005C1CBC">
        <w:rPr>
          <w:szCs w:val="20"/>
        </w:rPr>
        <w:tab/>
      </w:r>
      <w:proofErr w:type="spellStart"/>
      <w:r w:rsidRPr="005C1CBC">
        <w:rPr>
          <w:szCs w:val="20"/>
        </w:rPr>
        <w:t>Agerola</w:t>
      </w:r>
      <w:proofErr w:type="spellEnd"/>
    </w:p>
    <w:p w:rsidR="00347366" w:rsidRPr="005C1CBC" w:rsidRDefault="00347366" w:rsidP="00347366">
      <w:pPr>
        <w:pStyle w:val="Sinespaciado"/>
        <w:rPr>
          <w:szCs w:val="20"/>
        </w:rPr>
      </w:pPr>
    </w:p>
    <w:p w:rsidR="00347366" w:rsidRPr="005C1CBC" w:rsidRDefault="00347366" w:rsidP="00347366">
      <w:pPr>
        <w:pStyle w:val="Sinespaciado"/>
        <w:numPr>
          <w:ilvl w:val="0"/>
          <w:numId w:val="13"/>
        </w:numPr>
        <w:rPr>
          <w:szCs w:val="20"/>
        </w:rPr>
      </w:pPr>
      <w:proofErr w:type="spellStart"/>
      <w:r w:rsidRPr="005C1CBC">
        <w:rPr>
          <w:szCs w:val="20"/>
        </w:rPr>
        <w:t>Clitopilus</w:t>
      </w:r>
      <w:proofErr w:type="spellEnd"/>
      <w:r w:rsidRPr="005C1CBC">
        <w:rPr>
          <w:szCs w:val="20"/>
        </w:rPr>
        <w:t xml:space="preserve"> </w:t>
      </w:r>
      <w:proofErr w:type="spellStart"/>
      <w:r w:rsidRPr="005C1CBC">
        <w:rPr>
          <w:szCs w:val="20"/>
        </w:rPr>
        <w:t>Prunulus</w:t>
      </w:r>
      <w:proofErr w:type="spellEnd"/>
      <w:r w:rsidRPr="005C1CBC">
        <w:rPr>
          <w:szCs w:val="20"/>
        </w:rPr>
        <w:t>:</w:t>
      </w:r>
      <w:r w:rsidRPr="005C1CBC">
        <w:rPr>
          <w:szCs w:val="20"/>
        </w:rPr>
        <w:tab/>
      </w:r>
      <w:r w:rsidRPr="005C1CBC">
        <w:rPr>
          <w:szCs w:val="20"/>
        </w:rPr>
        <w:tab/>
      </w:r>
      <w:proofErr w:type="spellStart"/>
      <w:r w:rsidRPr="005C1CBC">
        <w:rPr>
          <w:szCs w:val="20"/>
        </w:rPr>
        <w:t>Muceron</w:t>
      </w:r>
      <w:proofErr w:type="spellEnd"/>
      <w:r w:rsidRPr="005C1CBC">
        <w:rPr>
          <w:szCs w:val="20"/>
        </w:rPr>
        <w:t xml:space="preserve"> </w:t>
      </w:r>
      <w:r w:rsidRPr="005C1CBC">
        <w:rPr>
          <w:szCs w:val="20"/>
        </w:rPr>
        <w:tab/>
      </w:r>
      <w:r w:rsidRPr="005C1CBC">
        <w:rPr>
          <w:szCs w:val="20"/>
        </w:rPr>
        <w:tab/>
      </w:r>
      <w:r w:rsidRPr="005C1CBC">
        <w:rPr>
          <w:szCs w:val="20"/>
        </w:rPr>
        <w:tab/>
      </w:r>
      <w:proofErr w:type="spellStart"/>
      <w:r w:rsidRPr="005C1CBC">
        <w:rPr>
          <w:szCs w:val="20"/>
        </w:rPr>
        <w:t>Moscardo</w:t>
      </w:r>
      <w:proofErr w:type="spellEnd"/>
    </w:p>
    <w:p w:rsidR="00347366" w:rsidRPr="005C1CBC" w:rsidRDefault="00347366" w:rsidP="00347366">
      <w:pPr>
        <w:pStyle w:val="Sinespaciado"/>
        <w:ind w:left="3540"/>
        <w:rPr>
          <w:szCs w:val="20"/>
        </w:rPr>
      </w:pPr>
      <w:proofErr w:type="spellStart"/>
      <w:r w:rsidRPr="005C1CBC">
        <w:rPr>
          <w:szCs w:val="20"/>
        </w:rPr>
        <w:t>Mojardon</w:t>
      </w:r>
      <w:proofErr w:type="spellEnd"/>
      <w:r w:rsidRPr="005C1CBC">
        <w:rPr>
          <w:szCs w:val="20"/>
        </w:rPr>
        <w:t xml:space="preserve"> </w:t>
      </w:r>
      <w:r w:rsidRPr="005C1CBC">
        <w:rPr>
          <w:szCs w:val="20"/>
        </w:rPr>
        <w:tab/>
      </w:r>
      <w:r w:rsidRPr="005C1CBC">
        <w:rPr>
          <w:szCs w:val="20"/>
        </w:rPr>
        <w:tab/>
      </w:r>
      <w:r w:rsidRPr="005C1CBC">
        <w:rPr>
          <w:szCs w:val="20"/>
        </w:rPr>
        <w:tab/>
      </w:r>
      <w:proofErr w:type="spellStart"/>
      <w:r w:rsidRPr="005C1CBC">
        <w:rPr>
          <w:szCs w:val="20"/>
        </w:rPr>
        <w:t>Moixerno</w:t>
      </w:r>
      <w:proofErr w:type="spellEnd"/>
    </w:p>
    <w:p w:rsidR="00347366" w:rsidRPr="005C1CBC" w:rsidRDefault="00347366" w:rsidP="00347366">
      <w:pPr>
        <w:pStyle w:val="Sinespaciado"/>
        <w:rPr>
          <w:szCs w:val="20"/>
        </w:rPr>
      </w:pPr>
    </w:p>
    <w:p w:rsidR="00347366" w:rsidRPr="005C1CBC" w:rsidRDefault="00347366" w:rsidP="00347366">
      <w:pPr>
        <w:pStyle w:val="Sinespaciado"/>
        <w:numPr>
          <w:ilvl w:val="0"/>
          <w:numId w:val="13"/>
        </w:numPr>
        <w:rPr>
          <w:szCs w:val="20"/>
        </w:rPr>
      </w:pPr>
      <w:proofErr w:type="spellStart"/>
      <w:r w:rsidRPr="005C1CBC">
        <w:rPr>
          <w:szCs w:val="20"/>
        </w:rPr>
        <w:t>Lactarium</w:t>
      </w:r>
      <w:proofErr w:type="spellEnd"/>
      <w:r w:rsidRPr="005C1CBC">
        <w:rPr>
          <w:szCs w:val="20"/>
        </w:rPr>
        <w:t xml:space="preserve"> </w:t>
      </w:r>
      <w:proofErr w:type="spellStart"/>
      <w:r w:rsidRPr="005C1CBC">
        <w:rPr>
          <w:szCs w:val="20"/>
        </w:rPr>
        <w:t>Deliciousus</w:t>
      </w:r>
      <w:proofErr w:type="spellEnd"/>
      <w:r w:rsidRPr="005C1CBC">
        <w:rPr>
          <w:szCs w:val="20"/>
        </w:rPr>
        <w:t>:</w:t>
      </w:r>
      <w:r w:rsidRPr="005C1CBC">
        <w:rPr>
          <w:szCs w:val="20"/>
        </w:rPr>
        <w:tab/>
      </w:r>
      <w:r w:rsidRPr="005C1CBC">
        <w:rPr>
          <w:szCs w:val="20"/>
        </w:rPr>
        <w:tab/>
      </w:r>
      <w:proofErr w:type="spellStart"/>
      <w:r w:rsidRPr="005C1CBC">
        <w:rPr>
          <w:szCs w:val="20"/>
        </w:rPr>
        <w:t>Niscalo</w:t>
      </w:r>
      <w:proofErr w:type="spellEnd"/>
      <w:r w:rsidRPr="005C1CBC">
        <w:rPr>
          <w:szCs w:val="20"/>
        </w:rPr>
        <w:tab/>
      </w:r>
      <w:r w:rsidRPr="005C1CBC">
        <w:rPr>
          <w:szCs w:val="20"/>
        </w:rPr>
        <w:tab/>
      </w:r>
      <w:r w:rsidRPr="005C1CBC">
        <w:rPr>
          <w:szCs w:val="20"/>
        </w:rPr>
        <w:tab/>
      </w:r>
      <w:r w:rsidRPr="005C1CBC">
        <w:rPr>
          <w:szCs w:val="20"/>
        </w:rPr>
        <w:tab/>
      </w:r>
      <w:proofErr w:type="spellStart"/>
      <w:r w:rsidRPr="005C1CBC">
        <w:rPr>
          <w:szCs w:val="20"/>
        </w:rPr>
        <w:t>Mizcalo</w:t>
      </w:r>
      <w:proofErr w:type="spellEnd"/>
    </w:p>
    <w:p w:rsidR="00347366" w:rsidRPr="005C1CBC" w:rsidRDefault="00347366" w:rsidP="00347366">
      <w:pPr>
        <w:pStyle w:val="Sinespaciado"/>
        <w:ind w:left="3540"/>
        <w:rPr>
          <w:szCs w:val="20"/>
        </w:rPr>
      </w:pPr>
      <w:proofErr w:type="spellStart"/>
      <w:r w:rsidRPr="005C1CBC">
        <w:rPr>
          <w:szCs w:val="20"/>
        </w:rPr>
        <w:t>Robellon</w:t>
      </w:r>
      <w:proofErr w:type="spellEnd"/>
      <w:r w:rsidRPr="005C1CBC">
        <w:rPr>
          <w:szCs w:val="20"/>
        </w:rPr>
        <w:tab/>
      </w:r>
      <w:r w:rsidRPr="005C1CBC">
        <w:rPr>
          <w:szCs w:val="20"/>
        </w:rPr>
        <w:tab/>
      </w:r>
      <w:r w:rsidRPr="005C1CBC">
        <w:rPr>
          <w:szCs w:val="20"/>
        </w:rPr>
        <w:tab/>
      </w:r>
      <w:proofErr w:type="spellStart"/>
      <w:r w:rsidRPr="005C1CBC">
        <w:rPr>
          <w:szCs w:val="20"/>
        </w:rPr>
        <w:t>Vinader</w:t>
      </w:r>
      <w:proofErr w:type="spellEnd"/>
    </w:p>
    <w:p w:rsidR="00347366" w:rsidRPr="005C1CBC" w:rsidRDefault="00347366" w:rsidP="00347366">
      <w:pPr>
        <w:pStyle w:val="Sinespaciado"/>
        <w:ind w:left="3540"/>
        <w:rPr>
          <w:szCs w:val="20"/>
        </w:rPr>
      </w:pPr>
      <w:proofErr w:type="spellStart"/>
      <w:r w:rsidRPr="005C1CBC">
        <w:rPr>
          <w:szCs w:val="20"/>
        </w:rPr>
        <w:t>Aniscle</w:t>
      </w:r>
      <w:proofErr w:type="spellEnd"/>
      <w:r w:rsidRPr="005C1CBC">
        <w:rPr>
          <w:szCs w:val="20"/>
        </w:rPr>
        <w:tab/>
      </w:r>
      <w:r w:rsidRPr="005C1CBC">
        <w:rPr>
          <w:szCs w:val="20"/>
        </w:rPr>
        <w:tab/>
      </w:r>
      <w:r w:rsidRPr="005C1CBC">
        <w:rPr>
          <w:szCs w:val="20"/>
        </w:rPr>
        <w:tab/>
      </w:r>
      <w:r w:rsidRPr="005C1CBC">
        <w:rPr>
          <w:szCs w:val="20"/>
        </w:rPr>
        <w:tab/>
      </w:r>
      <w:proofErr w:type="spellStart"/>
      <w:r w:rsidRPr="005C1CBC">
        <w:rPr>
          <w:szCs w:val="20"/>
        </w:rPr>
        <w:t>Estape</w:t>
      </w:r>
      <w:proofErr w:type="spellEnd"/>
    </w:p>
    <w:p w:rsidR="00347366" w:rsidRPr="00027EED" w:rsidRDefault="00347366" w:rsidP="00347366">
      <w:pPr>
        <w:pStyle w:val="Sinespaciado"/>
        <w:ind w:left="3540"/>
        <w:rPr>
          <w:sz w:val="20"/>
          <w:szCs w:val="20"/>
        </w:rPr>
      </w:pPr>
    </w:p>
    <w:p w:rsidR="006B5238" w:rsidRDefault="005C1CBC" w:rsidP="00347366">
      <w:pPr>
        <w:pStyle w:val="Sinespaciado"/>
      </w:pPr>
      <w:r>
        <w:t xml:space="preserve">       </w:t>
      </w:r>
      <w:r w:rsidR="002525EA">
        <w:t xml:space="preserve">La compañía Guatemalteca </w:t>
      </w:r>
      <w:r w:rsidR="00347366">
        <w:t>Champiñón</w:t>
      </w:r>
      <w:r w:rsidR="002525EA">
        <w:t xml:space="preserve"> de Oro, conjuntamente con las</w:t>
      </w:r>
    </w:p>
    <w:p w:rsidR="00585439" w:rsidRDefault="006B5238" w:rsidP="00347366">
      <w:pPr>
        <w:pStyle w:val="Sinespaciado"/>
      </w:pPr>
      <w:r>
        <w:t xml:space="preserve">      </w:t>
      </w:r>
      <w:r w:rsidR="002525EA">
        <w:t xml:space="preserve"> </w:t>
      </w:r>
      <w:r>
        <w:t>muestras</w:t>
      </w:r>
      <w:r w:rsidR="002525EA">
        <w:t xml:space="preserve"> enviadas </w:t>
      </w:r>
      <w:r>
        <w:t>y mencionadas anteriormente</w:t>
      </w:r>
      <w:r w:rsidR="00E749C9">
        <w:t>, ofrece las siguientes</w:t>
      </w:r>
    </w:p>
    <w:p w:rsidR="00E749C9" w:rsidRDefault="00E749C9" w:rsidP="00347366">
      <w:pPr>
        <w:pStyle w:val="Sinespaciado"/>
      </w:pPr>
      <w:r>
        <w:t xml:space="preserve">       especificaciones de calidad en el producto.</w:t>
      </w:r>
    </w:p>
    <w:p w:rsidR="00E749C9" w:rsidRDefault="00E749C9" w:rsidP="002525EA">
      <w:pPr>
        <w:spacing w:after="0"/>
      </w:pPr>
    </w:p>
    <w:p w:rsidR="00A77E2B" w:rsidRPr="008D09FB" w:rsidRDefault="00E749C9" w:rsidP="00A77E2B">
      <w:pPr>
        <w:spacing w:after="0"/>
        <w:rPr>
          <w:b/>
          <w:bCs/>
        </w:rPr>
      </w:pPr>
      <w:r>
        <w:t xml:space="preserve">             </w:t>
      </w:r>
      <w:r w:rsidRPr="008D09FB">
        <w:rPr>
          <w:b/>
          <w:bCs/>
        </w:rPr>
        <w:t xml:space="preserve">      . Nuestros </w:t>
      </w:r>
      <w:r w:rsidR="00A77E2B" w:rsidRPr="008D09FB">
        <w:rPr>
          <w:b/>
          <w:bCs/>
        </w:rPr>
        <w:t>champiñones están garantizados en contener:</w:t>
      </w:r>
    </w:p>
    <w:p w:rsidR="00A77E2B" w:rsidRDefault="00320E71" w:rsidP="00A77E2B">
      <w:pPr>
        <w:pStyle w:val="Prrafodelista"/>
        <w:numPr>
          <w:ilvl w:val="0"/>
          <w:numId w:val="5"/>
        </w:numPr>
        <w:spacing w:after="0"/>
      </w:pPr>
      <w:r>
        <w:t xml:space="preserve">Vitamina B² </w:t>
      </w:r>
      <w:r w:rsidR="00B87209">
        <w:t xml:space="preserve">                              -        Vitamina B5</w:t>
      </w:r>
    </w:p>
    <w:p w:rsidR="00B87209" w:rsidRDefault="003240D9" w:rsidP="00A77E2B">
      <w:pPr>
        <w:pStyle w:val="Prrafodelista"/>
        <w:numPr>
          <w:ilvl w:val="0"/>
          <w:numId w:val="5"/>
        </w:numPr>
        <w:spacing w:after="0"/>
      </w:pPr>
      <w:r>
        <w:t xml:space="preserve">Vitamina </w:t>
      </w:r>
      <w:proofErr w:type="spellStart"/>
      <w:r>
        <w:t>Bx</w:t>
      </w:r>
      <w:proofErr w:type="spellEnd"/>
      <w:r>
        <w:t xml:space="preserve">                               -        Vitamina PP</w:t>
      </w:r>
    </w:p>
    <w:p w:rsidR="00900A10" w:rsidRDefault="00900A10" w:rsidP="00900A10">
      <w:pPr>
        <w:spacing w:after="0"/>
      </w:pPr>
    </w:p>
    <w:p w:rsidR="00900A10" w:rsidRDefault="00900A10" w:rsidP="00347366">
      <w:pPr>
        <w:pStyle w:val="Sinespaciado"/>
      </w:pPr>
      <w:r>
        <w:t xml:space="preserve">       Por lo anteriormente mencionado</w:t>
      </w:r>
      <w:r w:rsidR="00567A68">
        <w:t xml:space="preserve">, podemos asegurarle que un kilo </w:t>
      </w:r>
      <w:r w:rsidR="00013288">
        <w:t>de</w:t>
      </w:r>
    </w:p>
    <w:p w:rsidR="00303BDF" w:rsidRDefault="00303BDF" w:rsidP="00347366">
      <w:pPr>
        <w:pStyle w:val="Sinespaciado"/>
      </w:pPr>
      <w:r>
        <w:t xml:space="preserve">       </w:t>
      </w:r>
      <w:r w:rsidR="00BB6176">
        <w:t xml:space="preserve">nuestro </w:t>
      </w:r>
      <w:r w:rsidR="00347366">
        <w:t>Champiñón</w:t>
      </w:r>
      <w:r w:rsidR="00B27EB5">
        <w:t>, equivale aproximadamente a 330 gramos de carne magra</w:t>
      </w:r>
    </w:p>
    <w:p w:rsidR="00B27EB5" w:rsidRDefault="00B27EB5" w:rsidP="00347366">
      <w:pPr>
        <w:pStyle w:val="Sinespaciado"/>
      </w:pPr>
      <w:r>
        <w:t xml:space="preserve">       de ternera</w:t>
      </w:r>
      <w:r w:rsidR="00892D13">
        <w:t xml:space="preserve">, por lo que el valor </w:t>
      </w:r>
      <w:r w:rsidR="00347366">
        <w:t>calórico</w:t>
      </w:r>
      <w:r w:rsidR="00892D13">
        <w:t xml:space="preserve"> de los mismos, coincide al de</w:t>
      </w:r>
    </w:p>
    <w:p w:rsidR="00892D13" w:rsidRDefault="00892D13" w:rsidP="00347366">
      <w:pPr>
        <w:pStyle w:val="Sinespaciado"/>
      </w:pPr>
      <w:r>
        <w:t xml:space="preserve">       los huevos </w:t>
      </w:r>
      <w:r w:rsidR="007F4F4B">
        <w:t>o carne magra cruda.</w:t>
      </w:r>
    </w:p>
    <w:p w:rsidR="007F4F4B" w:rsidRDefault="007F4F4B" w:rsidP="00347366">
      <w:pPr>
        <w:pStyle w:val="Sinespaciado"/>
      </w:pPr>
    </w:p>
    <w:p w:rsidR="007F4F4B" w:rsidRDefault="007F4F4B" w:rsidP="00347366">
      <w:pPr>
        <w:pStyle w:val="Sinespaciado"/>
      </w:pPr>
      <w:r>
        <w:t xml:space="preserve">       Además de lo expuesto, podemos surtirle </w:t>
      </w:r>
      <w:r w:rsidR="00732771">
        <w:t>en cualquier época del año, con</w:t>
      </w:r>
    </w:p>
    <w:p w:rsidR="00732771" w:rsidRDefault="00732771" w:rsidP="00347366">
      <w:pPr>
        <w:pStyle w:val="Sinespaciado"/>
      </w:pPr>
      <w:r>
        <w:t xml:space="preserve">       otras clases de setas</w:t>
      </w:r>
      <w:r w:rsidR="004D4EF5">
        <w:t>, aparte de las ya mencionadas; puesto que nuestra</w:t>
      </w:r>
    </w:p>
    <w:p w:rsidR="00794B05" w:rsidRDefault="00794B05" w:rsidP="00BB6176">
      <w:pPr>
        <w:spacing w:after="0"/>
      </w:pPr>
      <w:r>
        <w:t xml:space="preserve">       producción asciende a un millón quinientos mil quintales </w:t>
      </w:r>
      <w:r w:rsidR="00E85324">
        <w:t>de hongos</w:t>
      </w:r>
    </w:p>
    <w:p w:rsidR="00E85324" w:rsidRDefault="00E85324" w:rsidP="00BB6176">
      <w:pPr>
        <w:spacing w:after="0"/>
      </w:pPr>
      <w:r>
        <w:t xml:space="preserve">       </w:t>
      </w:r>
      <w:r w:rsidR="00915026">
        <w:t>envasados para cualquier uso culinario</w:t>
      </w:r>
      <w:r w:rsidR="00AD2ACF">
        <w:t>.</w:t>
      </w:r>
    </w:p>
    <w:p w:rsidR="00AD2ACF" w:rsidRDefault="00AD2ACF" w:rsidP="00BB6176">
      <w:pPr>
        <w:spacing w:after="0"/>
      </w:pPr>
    </w:p>
    <w:p w:rsidR="00AD2ACF" w:rsidRDefault="00AD2ACF" w:rsidP="00BB6176">
      <w:pPr>
        <w:spacing w:after="0"/>
      </w:pPr>
      <w:r>
        <w:t xml:space="preserve">       Para ampliar información, y recepción de pedidos, negociamos por el</w:t>
      </w:r>
    </w:p>
    <w:p w:rsidR="0031421A" w:rsidRDefault="0031421A" w:rsidP="00BB6176">
      <w:pPr>
        <w:spacing w:after="0"/>
      </w:pPr>
      <w:r>
        <w:t xml:space="preserve">       facsímile (502)</w:t>
      </w:r>
      <w:r w:rsidR="001E2A72">
        <w:t>-2366-1385 o correo el</w:t>
      </w:r>
      <w:r w:rsidR="005C1CBC">
        <w:t>ectrónico info@champiñondeoro.c</w:t>
      </w:r>
      <w:r w:rsidR="001E2A72">
        <w:t>om</w:t>
      </w:r>
      <w:r w:rsidR="005C1CBC">
        <w:t>.</w:t>
      </w:r>
    </w:p>
    <w:p w:rsidR="001E2A72" w:rsidRDefault="001E2A72" w:rsidP="00BB6176">
      <w:pPr>
        <w:spacing w:after="0"/>
      </w:pPr>
    </w:p>
    <w:p w:rsidR="005C1CBC" w:rsidRDefault="005C1CBC" w:rsidP="00591088">
      <w:pPr>
        <w:spacing w:after="0"/>
        <w:jc w:val="center"/>
      </w:pPr>
    </w:p>
    <w:p w:rsidR="005C1CBC" w:rsidRDefault="005C1CBC" w:rsidP="00591088">
      <w:pPr>
        <w:spacing w:after="0"/>
        <w:jc w:val="center"/>
      </w:pPr>
    </w:p>
    <w:p w:rsidR="005C1CBC" w:rsidRDefault="005C1CBC" w:rsidP="00591088">
      <w:pPr>
        <w:spacing w:after="0"/>
        <w:jc w:val="center"/>
      </w:pPr>
    </w:p>
    <w:p w:rsidR="005C1CBC" w:rsidRDefault="005C1CBC" w:rsidP="00591088">
      <w:pPr>
        <w:spacing w:after="0"/>
        <w:jc w:val="center"/>
      </w:pPr>
    </w:p>
    <w:p w:rsidR="005C1CBC" w:rsidRDefault="00FC11FF" w:rsidP="00591088">
      <w:pPr>
        <w:spacing w:after="0"/>
        <w:jc w:val="center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D7054" wp14:editId="144AFC04">
                <wp:simplePos x="0" y="0"/>
                <wp:positionH relativeFrom="column">
                  <wp:posOffset>224155</wp:posOffset>
                </wp:positionH>
                <wp:positionV relativeFrom="paragraph">
                  <wp:posOffset>8890</wp:posOffset>
                </wp:positionV>
                <wp:extent cx="155257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1A1F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.7pt" to="139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5C1CBC" w:rsidRDefault="005C1CBC" w:rsidP="00591088">
      <w:pPr>
        <w:spacing w:after="0"/>
        <w:jc w:val="center"/>
      </w:pPr>
    </w:p>
    <w:p w:rsidR="005C1CBC" w:rsidRDefault="005C1CBC" w:rsidP="00591088">
      <w:pPr>
        <w:spacing w:after="0"/>
        <w:jc w:val="center"/>
      </w:pPr>
    </w:p>
    <w:p w:rsidR="005C1CBC" w:rsidRDefault="005C1CBC" w:rsidP="00591088">
      <w:pPr>
        <w:spacing w:after="0"/>
        <w:jc w:val="center"/>
      </w:pPr>
    </w:p>
    <w:p w:rsidR="00E10267" w:rsidRPr="00D843CE" w:rsidRDefault="00F07BF1" w:rsidP="00591088">
      <w:pPr>
        <w:spacing w:after="0"/>
        <w:jc w:val="center"/>
        <w:rPr>
          <w:b/>
          <w:bCs/>
        </w:rPr>
      </w:pPr>
      <w:r w:rsidRPr="00D843CE">
        <w:rPr>
          <w:b/>
          <w:bCs/>
        </w:rPr>
        <w:lastRenderedPageBreak/>
        <w:t>CORRESPONDENCIA OFICIAL: EXPEDIENTE</w:t>
      </w:r>
    </w:p>
    <w:p w:rsidR="005C17D5" w:rsidRDefault="005C17D5" w:rsidP="00BB6176">
      <w:pPr>
        <w:spacing w:after="0"/>
      </w:pPr>
    </w:p>
    <w:p w:rsidR="00823324" w:rsidRDefault="005C1CBC" w:rsidP="005C1CBC">
      <w:pPr>
        <w:spacing w:after="0"/>
      </w:pPr>
      <w:r>
        <w:t>-</w:t>
      </w:r>
      <w:r w:rsidR="00591088">
        <w:t xml:space="preserve">ESCRITO </w:t>
      </w:r>
      <w:r w:rsidR="00823324">
        <w:t>(</w:t>
      </w:r>
      <w:r>
        <w:t xml:space="preserve">SOLICITUD)  </w:t>
      </w:r>
      <w:r w:rsidR="00823324">
        <w:t xml:space="preserve">   </w:t>
      </w:r>
      <w:r>
        <w:t xml:space="preserve">                                      -</w:t>
      </w:r>
      <w:r w:rsidR="00823324">
        <w:t xml:space="preserve">PROVIDENCIA                     </w:t>
      </w:r>
      <w:r>
        <w:t xml:space="preserve">                   -</w:t>
      </w:r>
      <w:r w:rsidR="00823324">
        <w:t>DICTAMEN</w:t>
      </w:r>
    </w:p>
    <w:p w:rsidR="00823324" w:rsidRDefault="005C1CBC" w:rsidP="005C1CBC">
      <w:pPr>
        <w:spacing w:after="0"/>
      </w:pPr>
      <w:r>
        <w:t>-</w:t>
      </w:r>
      <w:r w:rsidR="00823324">
        <w:t xml:space="preserve">RESOLUCIÓN                    </w:t>
      </w:r>
      <w:r>
        <w:t xml:space="preserve">                                      -</w:t>
      </w:r>
      <w:r w:rsidR="00823324">
        <w:t>OFICIO O NOTA OFICIAL</w:t>
      </w:r>
    </w:p>
    <w:p w:rsidR="00823324" w:rsidRDefault="00823324" w:rsidP="005C1CBC">
      <w:pPr>
        <w:spacing w:after="0"/>
      </w:pPr>
    </w:p>
    <w:p w:rsidR="00202137" w:rsidRDefault="00823324" w:rsidP="00591088">
      <w:pPr>
        <w:spacing w:after="0"/>
      </w:pPr>
      <w:r>
        <w:rPr>
          <w:u w:val="single"/>
        </w:rPr>
        <w:t xml:space="preserve">Trámite en oficinas </w:t>
      </w:r>
      <w:r w:rsidR="005C1CBC">
        <w:rPr>
          <w:u w:val="single"/>
        </w:rPr>
        <w:t>Gubernamentales:</w:t>
      </w:r>
    </w:p>
    <w:p w:rsidR="00202137" w:rsidRDefault="00202137" w:rsidP="00591088">
      <w:pPr>
        <w:spacing w:after="0"/>
      </w:pPr>
      <w:r>
        <w:t xml:space="preserve">             Los pasos </w:t>
      </w:r>
      <w:r w:rsidR="00E31974">
        <w:t>y documentos utilizados en dichos trámites son:</w:t>
      </w:r>
    </w:p>
    <w:p w:rsidR="00E31974" w:rsidRDefault="00E31974" w:rsidP="00591088">
      <w:pPr>
        <w:spacing w:after="0"/>
      </w:pPr>
    </w:p>
    <w:p w:rsidR="000509D1" w:rsidRDefault="00E31974" w:rsidP="000509D1">
      <w:pPr>
        <w:spacing w:after="0"/>
      </w:pPr>
      <w:r>
        <w:t xml:space="preserve">ESCRITO </w:t>
      </w:r>
      <w:r w:rsidR="001651F5">
        <w:t>(SOLICITUD</w:t>
      </w:r>
      <w:r w:rsidR="00C26521">
        <w:t>)</w:t>
      </w:r>
      <w:r w:rsidR="005C1CBC">
        <w:t>:</w:t>
      </w:r>
    </w:p>
    <w:p w:rsidR="001B796C" w:rsidRDefault="001B796C" w:rsidP="000509D1">
      <w:pPr>
        <w:spacing w:after="0"/>
      </w:pPr>
    </w:p>
    <w:p w:rsidR="000509D1" w:rsidRDefault="001B796C" w:rsidP="001B796C">
      <w:pPr>
        <w:spacing w:after="0"/>
      </w:pPr>
      <w:r>
        <w:t>-</w:t>
      </w:r>
      <w:r w:rsidR="000509D1">
        <w:t>Se mecanografía en papel rayado-español.</w:t>
      </w:r>
    </w:p>
    <w:p w:rsidR="001B796C" w:rsidRDefault="005C1CBC" w:rsidP="001B796C">
      <w:pPr>
        <w:spacing w:after="0"/>
      </w:pPr>
      <w:r>
        <w:t>-</w:t>
      </w:r>
      <w:r w:rsidR="00AD4375">
        <w:t>Al dirigirse a una oficina gubernativa en particular debe hacerlo redactando en</w:t>
      </w:r>
    </w:p>
    <w:p w:rsidR="00AD4375" w:rsidRDefault="005C1CBC" w:rsidP="001B796C">
      <w:pPr>
        <w:spacing w:after="0"/>
      </w:pPr>
      <w:r>
        <w:t xml:space="preserve"> </w:t>
      </w:r>
      <w:r w:rsidR="00AB0DAE">
        <w:t>tercera persona. Cuando es primera vez que se comunica por escrito a una oficina,</w:t>
      </w:r>
    </w:p>
    <w:p w:rsidR="00AB0DAE" w:rsidRDefault="005C1CBC" w:rsidP="001B796C">
      <w:pPr>
        <w:spacing w:after="0"/>
      </w:pPr>
      <w:r>
        <w:t xml:space="preserve"> </w:t>
      </w:r>
      <w:r w:rsidR="00617E63">
        <w:t>inicie con sus datos generales: nombre, dirección, número de cédula de vecindad,</w:t>
      </w:r>
    </w:p>
    <w:p w:rsidR="00617E63" w:rsidRDefault="005C1CBC" w:rsidP="001B796C">
      <w:pPr>
        <w:spacing w:after="0"/>
      </w:pPr>
      <w:r>
        <w:t xml:space="preserve"> </w:t>
      </w:r>
      <w:r w:rsidR="00FA7007">
        <w:t>estado civil, nacionalidad, etc.</w:t>
      </w:r>
    </w:p>
    <w:p w:rsidR="005C1CBC" w:rsidRDefault="005C1CBC" w:rsidP="001B796C">
      <w:pPr>
        <w:spacing w:after="0"/>
      </w:pPr>
    </w:p>
    <w:tbl>
      <w:tblPr>
        <w:tblStyle w:val="Tablaconcuadrcula"/>
        <w:tblpPr w:leftFromText="141" w:rightFromText="141" w:vertAnchor="text" w:horzAnchor="margin" w:tblpY="699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9"/>
        <w:gridCol w:w="7696"/>
      </w:tblGrid>
      <w:tr w:rsidR="00481F0F" w:rsidTr="007D31D0">
        <w:trPr>
          <w:trHeight w:val="477"/>
        </w:trPr>
        <w:tc>
          <w:tcPr>
            <w:tcW w:w="1069" w:type="dxa"/>
            <w:vMerge w:val="restart"/>
          </w:tcPr>
          <w:p w:rsidR="00481F0F" w:rsidRDefault="00481F0F" w:rsidP="007D31D0">
            <w:pPr>
              <w:spacing w:line="360" w:lineRule="auto"/>
              <w:jc w:val="right"/>
              <w:rPr>
                <w:lang w:val="es-ES"/>
              </w:rPr>
            </w:pPr>
          </w:p>
          <w:p w:rsidR="00481F0F" w:rsidRPr="004A7843" w:rsidRDefault="00481F0F" w:rsidP="007D31D0">
            <w:pPr>
              <w:spacing w:line="360" w:lineRule="auto"/>
              <w:jc w:val="right"/>
              <w:rPr>
                <w:sz w:val="20"/>
                <w:lang w:val="es-ES"/>
              </w:rPr>
            </w:pPr>
            <w:r>
              <w:rPr>
                <w:lang w:val="es-ES"/>
              </w:rPr>
              <w:t xml:space="preserve">            </w:t>
            </w:r>
            <w:r w:rsidRPr="004A7843">
              <w:rPr>
                <w:sz w:val="20"/>
                <w:lang w:val="es-ES"/>
              </w:rPr>
              <w:t xml:space="preserve">1   </w:t>
            </w:r>
          </w:p>
          <w:p w:rsidR="00481F0F" w:rsidRPr="004A7843" w:rsidRDefault="00481F0F" w:rsidP="007D31D0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  2</w:t>
            </w:r>
          </w:p>
          <w:p w:rsidR="00481F0F" w:rsidRPr="004A7843" w:rsidRDefault="00481F0F" w:rsidP="007D31D0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  3</w:t>
            </w:r>
          </w:p>
          <w:p w:rsidR="00481F0F" w:rsidRPr="004A7843" w:rsidRDefault="00481F0F" w:rsidP="007D31D0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  4</w:t>
            </w:r>
          </w:p>
          <w:p w:rsidR="00481F0F" w:rsidRPr="004A7843" w:rsidRDefault="00481F0F" w:rsidP="007D31D0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  5</w:t>
            </w:r>
          </w:p>
          <w:p w:rsidR="00481F0F" w:rsidRPr="004A7843" w:rsidRDefault="00481F0F" w:rsidP="007D31D0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  6</w:t>
            </w:r>
          </w:p>
          <w:p w:rsidR="00481F0F" w:rsidRPr="004A7843" w:rsidRDefault="00481F0F" w:rsidP="007D31D0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  7</w:t>
            </w:r>
          </w:p>
          <w:p w:rsidR="00481F0F" w:rsidRPr="004A7843" w:rsidRDefault="00481F0F" w:rsidP="007D31D0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  8</w:t>
            </w:r>
          </w:p>
          <w:p w:rsidR="00481F0F" w:rsidRPr="004A7843" w:rsidRDefault="00481F0F" w:rsidP="007D31D0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  9</w:t>
            </w:r>
          </w:p>
          <w:p w:rsidR="00481F0F" w:rsidRPr="004A7843" w:rsidRDefault="00481F0F" w:rsidP="007D31D0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10</w:t>
            </w:r>
          </w:p>
          <w:p w:rsidR="00481F0F" w:rsidRDefault="00481F0F" w:rsidP="007D31D0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11</w:t>
            </w:r>
          </w:p>
          <w:p w:rsidR="00481F0F" w:rsidRPr="004A7843" w:rsidRDefault="00481F0F" w:rsidP="007D31D0">
            <w:pPr>
              <w:spacing w:line="360" w:lineRule="auto"/>
              <w:jc w:val="right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12</w:t>
            </w:r>
          </w:p>
          <w:p w:rsidR="00481F0F" w:rsidRPr="004A7843" w:rsidRDefault="00481F0F" w:rsidP="007D31D0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13</w:t>
            </w:r>
          </w:p>
          <w:p w:rsidR="00481F0F" w:rsidRPr="004A7843" w:rsidRDefault="00481F0F" w:rsidP="007D31D0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14</w:t>
            </w:r>
          </w:p>
          <w:p w:rsidR="00481F0F" w:rsidRPr="004A7843" w:rsidRDefault="00481F0F" w:rsidP="007D31D0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15</w:t>
            </w:r>
          </w:p>
          <w:p w:rsidR="00481F0F" w:rsidRPr="004A7843" w:rsidRDefault="00481F0F" w:rsidP="007D31D0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16</w:t>
            </w:r>
          </w:p>
          <w:p w:rsidR="00481F0F" w:rsidRPr="004A7843" w:rsidRDefault="00481F0F" w:rsidP="007D31D0">
            <w:pPr>
              <w:spacing w:line="360" w:lineRule="auto"/>
              <w:jc w:val="right"/>
              <w:rPr>
                <w:sz w:val="20"/>
                <w:lang w:val="es-ES"/>
              </w:rPr>
            </w:pPr>
            <w:r>
              <w:rPr>
                <w:noProof/>
                <w:sz w:val="20"/>
                <w:lang w:val="es-US" w:eastAsia="es-US"/>
              </w:rPr>
              <w:t xml:space="preserve"> </w:t>
            </w:r>
          </w:p>
          <w:p w:rsidR="00481F0F" w:rsidRPr="00354532" w:rsidRDefault="00481F0F" w:rsidP="007D31D0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sz w:val="20"/>
                <w:lang w:val="es-ES"/>
              </w:rPr>
              <w:t xml:space="preserve"> </w:t>
            </w:r>
            <w:r w:rsidRPr="004A7843">
              <w:rPr>
                <w:sz w:val="20"/>
                <w:lang w:val="es-ES"/>
              </w:rPr>
              <w:t xml:space="preserve">     </w:t>
            </w:r>
          </w:p>
        </w:tc>
        <w:tc>
          <w:tcPr>
            <w:tcW w:w="7696" w:type="dxa"/>
            <w:vAlign w:val="bottom"/>
          </w:tcPr>
          <w:p w:rsidR="00481F0F" w:rsidRDefault="00481F0F" w:rsidP="007D31D0">
            <w:pPr>
              <w:rPr>
                <w:lang w:val="es-ES"/>
              </w:rPr>
            </w:pPr>
            <w:r>
              <w:rPr>
                <w:lang w:val="es-ES"/>
              </w:rPr>
              <w:t xml:space="preserve"> Señor Ministro de Finanzas Publicas </w:t>
            </w:r>
          </w:p>
        </w:tc>
      </w:tr>
      <w:tr w:rsidR="00481F0F" w:rsidTr="007D31D0">
        <w:trPr>
          <w:trHeight w:val="332"/>
        </w:trPr>
        <w:tc>
          <w:tcPr>
            <w:tcW w:w="1069" w:type="dxa"/>
            <w:vMerge/>
          </w:tcPr>
          <w:p w:rsidR="00481F0F" w:rsidRDefault="00481F0F" w:rsidP="007D31D0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481F0F" w:rsidRDefault="00481F0F" w:rsidP="007D31D0">
            <w:pPr>
              <w:rPr>
                <w:lang w:val="es-ES"/>
              </w:rPr>
            </w:pPr>
            <w:r>
              <w:rPr>
                <w:lang w:val="es-ES"/>
              </w:rPr>
              <w:t>Atentamente me dirijo a su despacho, para solicitarle la exoneración del</w:t>
            </w:r>
          </w:p>
        </w:tc>
      </w:tr>
      <w:tr w:rsidR="00481F0F" w:rsidTr="007D31D0">
        <w:trPr>
          <w:trHeight w:val="349"/>
        </w:trPr>
        <w:tc>
          <w:tcPr>
            <w:tcW w:w="1069" w:type="dxa"/>
            <w:vMerge/>
          </w:tcPr>
          <w:p w:rsidR="00481F0F" w:rsidRDefault="00481F0F" w:rsidP="007D31D0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481F0F" w:rsidRDefault="00481F0F" w:rsidP="007D31D0">
            <w:pPr>
              <w:rPr>
                <w:lang w:val="es-ES"/>
              </w:rPr>
            </w:pPr>
            <w:r>
              <w:rPr>
                <w:lang w:val="es-ES"/>
              </w:rPr>
              <w:t>Impuesto de CUARENTA Y CINCO MIL QUETZALES EXACTOS (Q.45,000.00)</w:t>
            </w:r>
          </w:p>
        </w:tc>
      </w:tr>
      <w:tr w:rsidR="00481F0F" w:rsidTr="007D31D0">
        <w:trPr>
          <w:trHeight w:val="468"/>
        </w:trPr>
        <w:tc>
          <w:tcPr>
            <w:tcW w:w="1069" w:type="dxa"/>
            <w:vMerge/>
          </w:tcPr>
          <w:p w:rsidR="00481F0F" w:rsidRDefault="00481F0F" w:rsidP="007D31D0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481F0F" w:rsidRDefault="00555C93" w:rsidP="007D31D0">
            <w:pPr>
              <w:rPr>
                <w:lang w:val="es-ES"/>
              </w:rPr>
            </w:pPr>
            <w:r>
              <w:rPr>
                <w:lang w:val="es-ES"/>
              </w:rPr>
              <w:t>c</w:t>
            </w:r>
            <w:r w:rsidR="00481F0F">
              <w:rPr>
                <w:lang w:val="es-ES"/>
              </w:rPr>
              <w:t xml:space="preserve">orrespondiente a la importación de MIL (1,000) QUINTALES en pieles y cueros </w:t>
            </w:r>
          </w:p>
        </w:tc>
      </w:tr>
      <w:tr w:rsidR="00481F0F" w:rsidTr="007D31D0">
        <w:trPr>
          <w:trHeight w:val="359"/>
        </w:trPr>
        <w:tc>
          <w:tcPr>
            <w:tcW w:w="1069" w:type="dxa"/>
            <w:vMerge/>
          </w:tcPr>
          <w:p w:rsidR="00481F0F" w:rsidRDefault="00481F0F" w:rsidP="007D31D0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481F0F" w:rsidRDefault="00555C93" w:rsidP="007D31D0">
            <w:pPr>
              <w:rPr>
                <w:lang w:val="es-ES"/>
              </w:rPr>
            </w:pPr>
            <w:r>
              <w:rPr>
                <w:lang w:val="es-ES"/>
              </w:rPr>
              <w:t>procedentes de Uruguay; estos se utilizaran en la fabricación de calzado.</w:t>
            </w:r>
          </w:p>
        </w:tc>
      </w:tr>
      <w:tr w:rsidR="00481F0F" w:rsidTr="007D31D0">
        <w:trPr>
          <w:trHeight w:val="380"/>
        </w:trPr>
        <w:tc>
          <w:tcPr>
            <w:tcW w:w="1069" w:type="dxa"/>
            <w:vMerge/>
          </w:tcPr>
          <w:p w:rsidR="00481F0F" w:rsidRDefault="00481F0F" w:rsidP="007D31D0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481F0F" w:rsidRDefault="00555C93" w:rsidP="007D31D0">
            <w:pPr>
              <w:rPr>
                <w:lang w:val="es-ES"/>
              </w:rPr>
            </w:pPr>
            <w:r>
              <w:rPr>
                <w:lang w:val="es-ES"/>
              </w:rPr>
              <w:t xml:space="preserve">Nuestra solicitud se basa en el decreto 444 del congreso de la Republica </w:t>
            </w:r>
          </w:p>
        </w:tc>
      </w:tr>
      <w:tr w:rsidR="00481F0F" w:rsidTr="007D31D0">
        <w:trPr>
          <w:trHeight w:val="349"/>
        </w:trPr>
        <w:tc>
          <w:tcPr>
            <w:tcW w:w="1069" w:type="dxa"/>
            <w:vMerge/>
          </w:tcPr>
          <w:p w:rsidR="00481F0F" w:rsidRDefault="00481F0F" w:rsidP="007D31D0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481F0F" w:rsidRDefault="00555C93" w:rsidP="007D31D0">
            <w:pPr>
              <w:rPr>
                <w:lang w:val="es-ES"/>
              </w:rPr>
            </w:pPr>
            <w:r>
              <w:rPr>
                <w:lang w:val="es-ES"/>
              </w:rPr>
              <w:t xml:space="preserve">amparada por el </w:t>
            </w:r>
            <w:proofErr w:type="spellStart"/>
            <w:r>
              <w:rPr>
                <w:lang w:val="es-ES"/>
              </w:rPr>
              <w:t>Mercomun</w:t>
            </w:r>
            <w:proofErr w:type="spellEnd"/>
            <w:r>
              <w:rPr>
                <w:lang w:val="es-ES"/>
              </w:rPr>
              <w:t xml:space="preserve"> de Centroamérica, y debido a este material, por</w:t>
            </w:r>
          </w:p>
        </w:tc>
      </w:tr>
      <w:tr w:rsidR="00481F0F" w:rsidTr="007D31D0">
        <w:trPr>
          <w:trHeight w:val="409"/>
        </w:trPr>
        <w:tc>
          <w:tcPr>
            <w:tcW w:w="1069" w:type="dxa"/>
            <w:vMerge/>
          </w:tcPr>
          <w:p w:rsidR="00481F0F" w:rsidRDefault="00481F0F" w:rsidP="007D31D0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481F0F" w:rsidRDefault="00555C93" w:rsidP="007D31D0">
            <w:pPr>
              <w:rPr>
                <w:lang w:val="es-ES"/>
              </w:rPr>
            </w:pPr>
            <w:r>
              <w:rPr>
                <w:lang w:val="es-ES"/>
              </w:rPr>
              <w:t>su fino acabado, no se obtiene en Guatemala.--------------------------------------------------</w:t>
            </w:r>
          </w:p>
        </w:tc>
      </w:tr>
      <w:tr w:rsidR="00481F0F" w:rsidTr="007D31D0">
        <w:trPr>
          <w:trHeight w:val="380"/>
        </w:trPr>
        <w:tc>
          <w:tcPr>
            <w:tcW w:w="1069" w:type="dxa"/>
            <w:vMerge/>
          </w:tcPr>
          <w:p w:rsidR="00481F0F" w:rsidRDefault="00481F0F" w:rsidP="007D31D0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481F0F" w:rsidRDefault="00555C93" w:rsidP="007D31D0">
            <w:pPr>
              <w:rPr>
                <w:lang w:val="es-ES"/>
              </w:rPr>
            </w:pPr>
            <w:r>
              <w:rPr>
                <w:lang w:val="es-ES"/>
              </w:rPr>
              <w:t>Agradezco su atención.--------------------------------------------------------------------------------</w:t>
            </w:r>
          </w:p>
        </w:tc>
      </w:tr>
      <w:tr w:rsidR="00481F0F" w:rsidTr="007D31D0">
        <w:trPr>
          <w:trHeight w:val="349"/>
        </w:trPr>
        <w:tc>
          <w:tcPr>
            <w:tcW w:w="1069" w:type="dxa"/>
            <w:vMerge/>
          </w:tcPr>
          <w:p w:rsidR="00481F0F" w:rsidRDefault="00481F0F" w:rsidP="007D31D0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481F0F" w:rsidRDefault="00555C93" w:rsidP="007D31D0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Guatemala, 6 de marzo de 2021</w:t>
            </w:r>
          </w:p>
        </w:tc>
      </w:tr>
      <w:tr w:rsidR="00481F0F" w:rsidTr="007D31D0">
        <w:trPr>
          <w:trHeight w:val="398"/>
        </w:trPr>
        <w:tc>
          <w:tcPr>
            <w:tcW w:w="1069" w:type="dxa"/>
            <w:vMerge/>
          </w:tcPr>
          <w:p w:rsidR="00481F0F" w:rsidRDefault="00481F0F" w:rsidP="007D31D0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481F0F" w:rsidRDefault="00555C93" w:rsidP="007D31D0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</w:t>
            </w:r>
            <w:r w:rsidR="00127F37">
              <w:rPr>
                <w:lang w:val="es-ES"/>
              </w:rPr>
              <w:t>“</w:t>
            </w:r>
            <w:r>
              <w:rPr>
                <w:lang w:val="es-ES"/>
              </w:rPr>
              <w:t xml:space="preserve">FABRICA DE </w:t>
            </w:r>
            <w:r w:rsidR="00127F37">
              <w:rPr>
                <w:lang w:val="es-ES"/>
              </w:rPr>
              <w:t>CALZADO ADOC”</w:t>
            </w:r>
          </w:p>
        </w:tc>
      </w:tr>
      <w:tr w:rsidR="00481F0F" w:rsidTr="007D31D0">
        <w:trPr>
          <w:trHeight w:val="349"/>
        </w:trPr>
        <w:tc>
          <w:tcPr>
            <w:tcW w:w="1069" w:type="dxa"/>
            <w:vMerge/>
          </w:tcPr>
          <w:p w:rsidR="00481F0F" w:rsidRDefault="00481F0F" w:rsidP="007D31D0">
            <w:pPr>
              <w:rPr>
                <w:lang w:val="es-ES"/>
              </w:rPr>
            </w:pPr>
          </w:p>
        </w:tc>
        <w:tc>
          <w:tcPr>
            <w:tcW w:w="7696" w:type="dxa"/>
          </w:tcPr>
          <w:p w:rsidR="00481F0F" w:rsidRPr="00127F37" w:rsidRDefault="00127F37" w:rsidP="007D31D0">
            <w:pPr>
              <w:rPr>
                <w:rFonts w:ascii="Blackadder ITC" w:hAnsi="Blackadder ITC"/>
                <w:lang w:val="es-ES"/>
              </w:rPr>
            </w:pPr>
            <w:r w:rsidRPr="00127F37">
              <w:rPr>
                <w:rFonts w:ascii="Blackadder ITC" w:hAnsi="Blackadder ITC"/>
                <w:sz w:val="28"/>
                <w:lang w:val="es-ES"/>
              </w:rPr>
              <w:t xml:space="preserve">                                                                        </w:t>
            </w:r>
            <w:r>
              <w:rPr>
                <w:rFonts w:ascii="Blackadder ITC" w:hAnsi="Blackadder ITC"/>
                <w:sz w:val="28"/>
                <w:lang w:val="es-ES"/>
              </w:rPr>
              <w:t xml:space="preserve">            </w:t>
            </w:r>
            <w:r w:rsidRPr="00127F37">
              <w:rPr>
                <w:rFonts w:ascii="Blackadder ITC" w:hAnsi="Blackadder ITC"/>
                <w:sz w:val="28"/>
                <w:lang w:val="es-ES"/>
              </w:rPr>
              <w:t xml:space="preserve">     Jorge Mario Figueroa</w:t>
            </w:r>
          </w:p>
        </w:tc>
      </w:tr>
      <w:tr w:rsidR="00481F0F" w:rsidTr="007D31D0">
        <w:trPr>
          <w:trHeight w:val="409"/>
        </w:trPr>
        <w:tc>
          <w:tcPr>
            <w:tcW w:w="1069" w:type="dxa"/>
            <w:vMerge/>
          </w:tcPr>
          <w:p w:rsidR="00481F0F" w:rsidRDefault="00481F0F" w:rsidP="007D31D0">
            <w:pPr>
              <w:rPr>
                <w:lang w:val="es-ES"/>
              </w:rPr>
            </w:pPr>
          </w:p>
        </w:tc>
        <w:tc>
          <w:tcPr>
            <w:tcW w:w="7696" w:type="dxa"/>
          </w:tcPr>
          <w:p w:rsidR="00481F0F" w:rsidRPr="00127F37" w:rsidRDefault="00127F37" w:rsidP="007D31D0">
            <w:pPr>
              <w:rPr>
                <w:sz w:val="2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</w:t>
            </w:r>
            <w:r w:rsidRPr="00127F37">
              <w:rPr>
                <w:sz w:val="20"/>
                <w:lang w:val="es-ES"/>
              </w:rPr>
              <w:t>Jorge Mario Figueroa</w:t>
            </w:r>
          </w:p>
          <w:p w:rsidR="00127F37" w:rsidRDefault="00127F37" w:rsidP="007D31D0">
            <w:pPr>
              <w:rPr>
                <w:lang w:val="es-ES"/>
              </w:rPr>
            </w:pPr>
            <w:r w:rsidRPr="00127F37">
              <w:rPr>
                <w:sz w:val="20"/>
                <w:lang w:val="es-ES"/>
              </w:rPr>
              <w:t xml:space="preserve">                                                                               </w:t>
            </w:r>
            <w:r>
              <w:rPr>
                <w:sz w:val="20"/>
                <w:lang w:val="es-ES"/>
              </w:rPr>
              <w:t xml:space="preserve">        </w:t>
            </w:r>
            <w:r w:rsidRPr="00127F37">
              <w:rPr>
                <w:sz w:val="20"/>
                <w:lang w:val="es-ES"/>
              </w:rPr>
              <w:t>Gerente</w:t>
            </w:r>
          </w:p>
        </w:tc>
      </w:tr>
      <w:tr w:rsidR="00481F0F" w:rsidTr="007D31D0">
        <w:trPr>
          <w:trHeight w:val="398"/>
        </w:trPr>
        <w:tc>
          <w:tcPr>
            <w:tcW w:w="1069" w:type="dxa"/>
            <w:vMerge/>
          </w:tcPr>
          <w:p w:rsidR="00481F0F" w:rsidRDefault="00481F0F" w:rsidP="007D31D0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481F0F" w:rsidRDefault="00127F37" w:rsidP="007D31D0">
            <w:pPr>
              <w:rPr>
                <w:lang w:val="es-ES"/>
              </w:rPr>
            </w:pPr>
            <w:r>
              <w:rPr>
                <w:lang w:val="es-ES"/>
              </w:rPr>
              <w:t>ANEXO: Documentación cinco hojas.</w:t>
            </w:r>
          </w:p>
        </w:tc>
      </w:tr>
      <w:tr w:rsidR="00481F0F" w:rsidRPr="008438E7" w:rsidTr="007D31D0">
        <w:trPr>
          <w:trHeight w:val="359"/>
        </w:trPr>
        <w:tc>
          <w:tcPr>
            <w:tcW w:w="1069" w:type="dxa"/>
            <w:vMerge/>
          </w:tcPr>
          <w:p w:rsidR="00481F0F" w:rsidRDefault="00481F0F" w:rsidP="007D31D0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481F0F" w:rsidRPr="00127F37" w:rsidRDefault="00127F37" w:rsidP="007D31D0">
            <w:pPr>
              <w:rPr>
                <w:rFonts w:cstheme="minorHAnsi"/>
                <w:lang w:val="es-ES"/>
              </w:rPr>
            </w:pPr>
            <w:r w:rsidRPr="00127F37">
              <w:rPr>
                <w:rFonts w:cstheme="minorHAnsi"/>
                <w:lang w:val="es-ES"/>
              </w:rPr>
              <w:t>Copias</w:t>
            </w:r>
            <w:r>
              <w:rPr>
                <w:rFonts w:cstheme="minorHAnsi"/>
                <w:lang w:val="es-ES"/>
              </w:rPr>
              <w:t>:  Archivo.</w:t>
            </w:r>
          </w:p>
        </w:tc>
      </w:tr>
      <w:tr w:rsidR="00481F0F" w:rsidTr="007D31D0">
        <w:trPr>
          <w:trHeight w:val="332"/>
        </w:trPr>
        <w:tc>
          <w:tcPr>
            <w:tcW w:w="1069" w:type="dxa"/>
            <w:vMerge/>
          </w:tcPr>
          <w:p w:rsidR="00481F0F" w:rsidRDefault="00481F0F" w:rsidP="007D31D0">
            <w:pPr>
              <w:rPr>
                <w:lang w:val="es-ES"/>
              </w:rPr>
            </w:pPr>
          </w:p>
        </w:tc>
        <w:tc>
          <w:tcPr>
            <w:tcW w:w="7696" w:type="dxa"/>
          </w:tcPr>
          <w:p w:rsidR="00481F0F" w:rsidRDefault="00127F37" w:rsidP="007D31D0">
            <w:pPr>
              <w:rPr>
                <w:lang w:val="es-ES"/>
              </w:rPr>
            </w:pPr>
            <w:r>
              <w:rPr>
                <w:lang w:val="es-ES"/>
              </w:rPr>
              <w:t xml:space="preserve">Identificación mecanográfica </w:t>
            </w:r>
          </w:p>
        </w:tc>
      </w:tr>
      <w:tr w:rsidR="00481F0F" w:rsidTr="007D31D0">
        <w:trPr>
          <w:trHeight w:val="918"/>
        </w:trPr>
        <w:tc>
          <w:tcPr>
            <w:tcW w:w="1069" w:type="dxa"/>
            <w:vMerge/>
          </w:tcPr>
          <w:p w:rsidR="00481F0F" w:rsidRDefault="00481F0F" w:rsidP="007D31D0">
            <w:pPr>
              <w:rPr>
                <w:lang w:val="es-ES"/>
              </w:rPr>
            </w:pPr>
          </w:p>
        </w:tc>
        <w:tc>
          <w:tcPr>
            <w:tcW w:w="7696" w:type="dxa"/>
          </w:tcPr>
          <w:p w:rsidR="00481F0F" w:rsidRDefault="00481F0F" w:rsidP="007D31D0">
            <w:pPr>
              <w:rPr>
                <w:lang w:val="es-ES"/>
              </w:rPr>
            </w:pPr>
          </w:p>
        </w:tc>
      </w:tr>
    </w:tbl>
    <w:p w:rsidR="005C1CBC" w:rsidRDefault="005C1CBC" w:rsidP="001B796C">
      <w:pPr>
        <w:spacing w:after="0"/>
      </w:pPr>
    </w:p>
    <w:p w:rsidR="00FA7007" w:rsidRDefault="00FA7007" w:rsidP="001B796C">
      <w:pPr>
        <w:spacing w:after="0"/>
      </w:pPr>
    </w:p>
    <w:p w:rsidR="00512E5D" w:rsidRDefault="00512E5D" w:rsidP="001B796C">
      <w:pPr>
        <w:spacing w:after="0"/>
      </w:pPr>
    </w:p>
    <w:p w:rsidR="00BD08AD" w:rsidRDefault="00512E5D">
      <w:r>
        <w:br w:type="page"/>
      </w:r>
    </w:p>
    <w:tbl>
      <w:tblPr>
        <w:tblStyle w:val="Tablaconcuadrcula"/>
        <w:tblpPr w:leftFromText="141" w:rightFromText="141" w:vertAnchor="text" w:horzAnchor="margin" w:tblpY="3554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9"/>
        <w:gridCol w:w="7696"/>
      </w:tblGrid>
      <w:tr w:rsidR="00BD08AD" w:rsidTr="00BD08AD">
        <w:trPr>
          <w:trHeight w:val="477"/>
        </w:trPr>
        <w:tc>
          <w:tcPr>
            <w:tcW w:w="1069" w:type="dxa"/>
            <w:vMerge w:val="restart"/>
          </w:tcPr>
          <w:p w:rsidR="00BD08AD" w:rsidRDefault="00BD08AD" w:rsidP="00BD08AD">
            <w:pPr>
              <w:spacing w:line="360" w:lineRule="auto"/>
              <w:jc w:val="right"/>
              <w:rPr>
                <w:lang w:val="es-ES"/>
              </w:rPr>
            </w:pPr>
          </w:p>
          <w:p w:rsidR="00BD08AD" w:rsidRPr="004A7843" w:rsidRDefault="00BD08AD" w:rsidP="00BD08AD">
            <w:pPr>
              <w:spacing w:line="360" w:lineRule="auto"/>
              <w:jc w:val="right"/>
              <w:rPr>
                <w:sz w:val="20"/>
                <w:lang w:val="es-ES"/>
              </w:rPr>
            </w:pPr>
            <w:r>
              <w:rPr>
                <w:lang w:val="es-ES"/>
              </w:rPr>
              <w:t xml:space="preserve">            </w:t>
            </w:r>
            <w:r w:rsidRPr="004A7843">
              <w:rPr>
                <w:sz w:val="20"/>
                <w:lang w:val="es-ES"/>
              </w:rPr>
              <w:t xml:space="preserve">1   </w:t>
            </w:r>
          </w:p>
          <w:p w:rsidR="00BD08AD" w:rsidRPr="004A7843" w:rsidRDefault="00BD08AD" w:rsidP="00BD08AD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  2</w:t>
            </w:r>
          </w:p>
          <w:p w:rsidR="00BD08AD" w:rsidRPr="004A7843" w:rsidRDefault="00BD08AD" w:rsidP="00BD08AD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  3</w:t>
            </w:r>
          </w:p>
          <w:p w:rsidR="00BD08AD" w:rsidRPr="004A7843" w:rsidRDefault="00BD08AD" w:rsidP="00BD08AD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  4</w:t>
            </w:r>
          </w:p>
          <w:p w:rsidR="00BD08AD" w:rsidRPr="004A7843" w:rsidRDefault="00BD08AD" w:rsidP="00BD08AD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  5</w:t>
            </w:r>
          </w:p>
          <w:p w:rsidR="00BD08AD" w:rsidRPr="004A7843" w:rsidRDefault="00BD08AD" w:rsidP="00BD08AD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  6</w:t>
            </w:r>
          </w:p>
          <w:p w:rsidR="00BD08AD" w:rsidRPr="004A7843" w:rsidRDefault="00BD08AD" w:rsidP="00BD08AD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  7</w:t>
            </w:r>
          </w:p>
          <w:p w:rsidR="00BD08AD" w:rsidRPr="004A7843" w:rsidRDefault="00BD08AD" w:rsidP="00BD08AD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  8</w:t>
            </w:r>
          </w:p>
          <w:p w:rsidR="00BD08AD" w:rsidRPr="004A7843" w:rsidRDefault="00BD08AD" w:rsidP="00BD08AD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  9</w:t>
            </w:r>
          </w:p>
          <w:p w:rsidR="00BD08AD" w:rsidRPr="004A7843" w:rsidRDefault="00BD08AD" w:rsidP="00BD08AD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10</w:t>
            </w:r>
          </w:p>
          <w:p w:rsidR="00BD08AD" w:rsidRDefault="00BD08AD" w:rsidP="00BD08AD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11</w:t>
            </w:r>
          </w:p>
          <w:p w:rsidR="00BD08AD" w:rsidRPr="004A7843" w:rsidRDefault="00BD08AD" w:rsidP="00BD08AD">
            <w:pPr>
              <w:spacing w:line="360" w:lineRule="auto"/>
              <w:jc w:val="right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12</w:t>
            </w:r>
          </w:p>
          <w:p w:rsidR="00BD08AD" w:rsidRPr="004A7843" w:rsidRDefault="00BD08AD" w:rsidP="00BD08AD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13</w:t>
            </w:r>
          </w:p>
          <w:p w:rsidR="00BD08AD" w:rsidRPr="004A7843" w:rsidRDefault="00BD08AD" w:rsidP="00BD08AD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14</w:t>
            </w:r>
          </w:p>
          <w:p w:rsidR="00BD08AD" w:rsidRPr="004A7843" w:rsidRDefault="00BD08AD" w:rsidP="00BD08AD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15</w:t>
            </w:r>
          </w:p>
          <w:p w:rsidR="00BD08AD" w:rsidRPr="004A7843" w:rsidRDefault="00BD08AD" w:rsidP="00BD08AD">
            <w:pPr>
              <w:spacing w:line="360" w:lineRule="auto"/>
              <w:jc w:val="right"/>
              <w:rPr>
                <w:sz w:val="20"/>
                <w:lang w:val="es-ES"/>
              </w:rPr>
            </w:pPr>
            <w:r w:rsidRPr="004A7843">
              <w:rPr>
                <w:sz w:val="20"/>
                <w:lang w:val="es-ES"/>
              </w:rPr>
              <w:t xml:space="preserve">          16</w:t>
            </w:r>
          </w:p>
          <w:p w:rsidR="00BD08AD" w:rsidRPr="004A7843" w:rsidRDefault="00BD08AD" w:rsidP="00BD08AD">
            <w:pPr>
              <w:spacing w:line="360" w:lineRule="auto"/>
              <w:jc w:val="right"/>
              <w:rPr>
                <w:sz w:val="20"/>
                <w:lang w:val="es-ES"/>
              </w:rPr>
            </w:pPr>
            <w:r>
              <w:rPr>
                <w:noProof/>
                <w:sz w:val="20"/>
                <w:lang w:val="es-US" w:eastAsia="es-US"/>
              </w:rPr>
              <w:t xml:space="preserve"> </w:t>
            </w:r>
          </w:p>
          <w:p w:rsidR="00BD08AD" w:rsidRPr="00354532" w:rsidRDefault="00BD08AD" w:rsidP="00BD08AD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sz w:val="20"/>
                <w:lang w:val="es-ES"/>
              </w:rPr>
              <w:t xml:space="preserve"> </w:t>
            </w:r>
            <w:r w:rsidRPr="004A7843">
              <w:rPr>
                <w:sz w:val="20"/>
                <w:lang w:val="es-ES"/>
              </w:rPr>
              <w:t xml:space="preserve">     </w:t>
            </w:r>
          </w:p>
        </w:tc>
        <w:tc>
          <w:tcPr>
            <w:tcW w:w="7696" w:type="dxa"/>
            <w:vAlign w:val="bottom"/>
          </w:tcPr>
          <w:p w:rsidR="00BD08AD" w:rsidRDefault="00BD08AD" w:rsidP="00BD08AD">
            <w:pPr>
              <w:rPr>
                <w:lang w:val="es-ES"/>
              </w:rPr>
            </w:pPr>
            <w:r>
              <w:rPr>
                <w:lang w:val="es-ES"/>
              </w:rPr>
              <w:t>Ministerio de Salud Publica</w:t>
            </w:r>
          </w:p>
        </w:tc>
      </w:tr>
      <w:tr w:rsidR="00BD08AD" w:rsidTr="00BD08AD">
        <w:trPr>
          <w:trHeight w:val="332"/>
        </w:trPr>
        <w:tc>
          <w:tcPr>
            <w:tcW w:w="1069" w:type="dxa"/>
            <w:vMerge/>
          </w:tcPr>
          <w:p w:rsidR="00BD08AD" w:rsidRDefault="00BD08AD" w:rsidP="00BD08AD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BD08AD" w:rsidRDefault="00E56DEE" w:rsidP="00BD08AD">
            <w:pPr>
              <w:rPr>
                <w:lang w:val="es-ES"/>
              </w:rPr>
            </w:pPr>
            <w:r>
              <w:rPr>
                <w:lang w:val="es-ES"/>
              </w:rPr>
              <w:t xml:space="preserve">Atentamente me dirijo al Centro de Salud de Coatepeque, a la </w:t>
            </w:r>
            <w:r w:rsidR="00ED653D">
              <w:rPr>
                <w:lang w:val="es-ES"/>
              </w:rPr>
              <w:t>Sección</w:t>
            </w:r>
            <w:r>
              <w:rPr>
                <w:lang w:val="es-ES"/>
              </w:rPr>
              <w:t xml:space="preserve"> de </w:t>
            </w:r>
          </w:p>
        </w:tc>
      </w:tr>
      <w:tr w:rsidR="00BD08AD" w:rsidTr="00BD08AD">
        <w:trPr>
          <w:trHeight w:val="349"/>
        </w:trPr>
        <w:tc>
          <w:tcPr>
            <w:tcW w:w="1069" w:type="dxa"/>
            <w:vMerge/>
          </w:tcPr>
          <w:p w:rsidR="00BD08AD" w:rsidRDefault="00BD08AD" w:rsidP="00BD08AD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BD08AD" w:rsidRDefault="00E56DEE" w:rsidP="00BD08AD">
            <w:pPr>
              <w:rPr>
                <w:lang w:val="es-ES"/>
              </w:rPr>
            </w:pPr>
            <w:r>
              <w:rPr>
                <w:lang w:val="es-ES"/>
              </w:rPr>
              <w:t xml:space="preserve">Saneamiento Ambiental para la </w:t>
            </w:r>
            <w:r w:rsidR="00ED653D">
              <w:rPr>
                <w:lang w:val="es-ES"/>
              </w:rPr>
              <w:t>autorización</w:t>
            </w:r>
            <w:r>
              <w:rPr>
                <w:lang w:val="es-ES"/>
              </w:rPr>
              <w:t xml:space="preserve"> de la  </w:t>
            </w:r>
            <w:r w:rsidR="00ED653D">
              <w:rPr>
                <w:lang w:val="es-ES"/>
              </w:rPr>
              <w:t>Exhumación</w:t>
            </w:r>
            <w:r>
              <w:rPr>
                <w:lang w:val="es-ES"/>
              </w:rPr>
              <w:t xml:space="preserve"> y traslado</w:t>
            </w:r>
          </w:p>
        </w:tc>
      </w:tr>
      <w:tr w:rsidR="00E56DEE" w:rsidTr="00BD08AD">
        <w:trPr>
          <w:trHeight w:val="468"/>
        </w:trPr>
        <w:tc>
          <w:tcPr>
            <w:tcW w:w="1069" w:type="dxa"/>
            <w:vMerge/>
          </w:tcPr>
          <w:p w:rsidR="00E56DEE" w:rsidRDefault="00E56DEE" w:rsidP="00E56DEE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E56DEE" w:rsidRDefault="00E56DEE" w:rsidP="00E56DEE">
            <w:pPr>
              <w:rPr>
                <w:lang w:val="es-ES"/>
              </w:rPr>
            </w:pPr>
            <w:r>
              <w:rPr>
                <w:lang w:val="es-ES"/>
              </w:rPr>
              <w:t xml:space="preserve">de los restos del Señor Juan </w:t>
            </w:r>
            <w:r w:rsidR="00ED653D">
              <w:rPr>
                <w:lang w:val="es-ES"/>
              </w:rPr>
              <w:t>Francisco</w:t>
            </w:r>
            <w:r>
              <w:rPr>
                <w:lang w:val="es-ES"/>
              </w:rPr>
              <w:t xml:space="preserve"> </w:t>
            </w:r>
            <w:r w:rsidR="00ED653D">
              <w:rPr>
                <w:lang w:val="es-ES"/>
              </w:rPr>
              <w:t>Pérez</w:t>
            </w:r>
            <w:r>
              <w:rPr>
                <w:lang w:val="es-ES"/>
              </w:rPr>
              <w:t xml:space="preserve">, quien </w:t>
            </w:r>
            <w:r w:rsidR="00ED653D">
              <w:rPr>
                <w:lang w:val="es-ES"/>
              </w:rPr>
              <w:t>falleció</w:t>
            </w:r>
            <w:r>
              <w:rPr>
                <w:lang w:val="es-ES"/>
              </w:rPr>
              <w:t xml:space="preserve"> el 25 de marzo del</w:t>
            </w:r>
          </w:p>
        </w:tc>
      </w:tr>
      <w:tr w:rsidR="00E56DEE" w:rsidTr="00BD08AD">
        <w:trPr>
          <w:trHeight w:val="359"/>
        </w:trPr>
        <w:tc>
          <w:tcPr>
            <w:tcW w:w="1069" w:type="dxa"/>
            <w:vMerge/>
          </w:tcPr>
          <w:p w:rsidR="00E56DEE" w:rsidRDefault="00E56DEE" w:rsidP="00E56DEE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E56DEE" w:rsidRDefault="00E56DEE" w:rsidP="00E56DEE">
            <w:pPr>
              <w:rPr>
                <w:lang w:val="es-ES"/>
              </w:rPr>
            </w:pPr>
            <w:r>
              <w:rPr>
                <w:lang w:val="es-ES"/>
              </w:rPr>
              <w:t xml:space="preserve">2000, los cuales se encuentran en el Cementerio General de Coatepeque </w:t>
            </w:r>
          </w:p>
        </w:tc>
      </w:tr>
      <w:tr w:rsidR="00E56DEE" w:rsidTr="00BD08AD">
        <w:trPr>
          <w:trHeight w:val="380"/>
        </w:trPr>
        <w:tc>
          <w:tcPr>
            <w:tcW w:w="1069" w:type="dxa"/>
            <w:vMerge/>
          </w:tcPr>
          <w:p w:rsidR="00E56DEE" w:rsidRDefault="00E56DEE" w:rsidP="00E56DEE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E56DEE" w:rsidRDefault="00ED653D" w:rsidP="00E56DEE">
            <w:pPr>
              <w:rPr>
                <w:lang w:val="es-ES"/>
              </w:rPr>
            </w:pPr>
            <w:r>
              <w:rPr>
                <w:lang w:val="es-ES"/>
              </w:rPr>
              <w:t>y</w:t>
            </w:r>
            <w:r w:rsidR="00E56DEE">
              <w:rPr>
                <w:lang w:val="es-ES"/>
              </w:rPr>
              <w:t xml:space="preserve"> serán trasladados a </w:t>
            </w:r>
            <w:r w:rsidR="00303B2A">
              <w:rPr>
                <w:lang w:val="es-ES"/>
              </w:rPr>
              <w:t>“</w:t>
            </w:r>
            <w:r w:rsidR="00E56DEE">
              <w:rPr>
                <w:lang w:val="es-ES"/>
              </w:rPr>
              <w:t>Capillas y funerales El Rosario</w:t>
            </w:r>
            <w:r w:rsidR="00303B2A">
              <w:rPr>
                <w:lang w:val="es-ES"/>
              </w:rPr>
              <w:t>”,</w:t>
            </w:r>
            <w:r w:rsidR="00E56DEE">
              <w:rPr>
                <w:lang w:val="es-ES"/>
              </w:rPr>
              <w:t xml:space="preserve"> de Guatemala</w:t>
            </w:r>
            <w:r w:rsidR="00303B2A">
              <w:rPr>
                <w:lang w:val="es-ES"/>
              </w:rPr>
              <w:t>.</w:t>
            </w:r>
          </w:p>
        </w:tc>
      </w:tr>
      <w:tr w:rsidR="00E56DEE" w:rsidTr="00BD08AD">
        <w:trPr>
          <w:trHeight w:val="349"/>
        </w:trPr>
        <w:tc>
          <w:tcPr>
            <w:tcW w:w="1069" w:type="dxa"/>
            <w:vMerge/>
          </w:tcPr>
          <w:p w:rsidR="00E56DEE" w:rsidRDefault="00E56DEE" w:rsidP="00E56DEE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E56DEE" w:rsidRDefault="00E56DEE" w:rsidP="00E56DEE">
            <w:pPr>
              <w:rPr>
                <w:lang w:val="es-ES"/>
              </w:rPr>
            </w:pPr>
          </w:p>
        </w:tc>
      </w:tr>
      <w:tr w:rsidR="00E56DEE" w:rsidTr="00BD08AD">
        <w:trPr>
          <w:trHeight w:val="409"/>
        </w:trPr>
        <w:tc>
          <w:tcPr>
            <w:tcW w:w="1069" w:type="dxa"/>
            <w:vMerge/>
          </w:tcPr>
          <w:p w:rsidR="00E56DEE" w:rsidRDefault="00E56DEE" w:rsidP="00E56DEE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E56DEE" w:rsidRDefault="00E56DEE" w:rsidP="00E56DEE">
            <w:pPr>
              <w:rPr>
                <w:lang w:val="es-ES"/>
              </w:rPr>
            </w:pPr>
          </w:p>
        </w:tc>
      </w:tr>
      <w:tr w:rsidR="00E56DEE" w:rsidTr="00BD08AD">
        <w:trPr>
          <w:trHeight w:val="380"/>
        </w:trPr>
        <w:tc>
          <w:tcPr>
            <w:tcW w:w="1069" w:type="dxa"/>
            <w:vMerge/>
          </w:tcPr>
          <w:p w:rsidR="00E56DEE" w:rsidRDefault="00E56DEE" w:rsidP="00E56DEE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E56DEE" w:rsidRDefault="00E56DEE" w:rsidP="00E56DEE">
            <w:pPr>
              <w:rPr>
                <w:lang w:val="es-ES"/>
              </w:rPr>
            </w:pPr>
          </w:p>
        </w:tc>
      </w:tr>
      <w:tr w:rsidR="00E56DEE" w:rsidTr="00BD08AD">
        <w:trPr>
          <w:trHeight w:val="349"/>
        </w:trPr>
        <w:tc>
          <w:tcPr>
            <w:tcW w:w="1069" w:type="dxa"/>
            <w:vMerge/>
          </w:tcPr>
          <w:p w:rsidR="00E56DEE" w:rsidRDefault="00E56DEE" w:rsidP="00E56DEE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E56DEE" w:rsidRDefault="00E56DEE" w:rsidP="00E56DEE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</w:t>
            </w:r>
            <w:r w:rsidR="00303B2A">
              <w:rPr>
                <w:lang w:val="es-ES"/>
              </w:rPr>
              <w:t xml:space="preserve">                       Quetzaltenango, 15 de Julio</w:t>
            </w:r>
            <w:r>
              <w:rPr>
                <w:lang w:val="es-ES"/>
              </w:rPr>
              <w:t xml:space="preserve"> de 2021</w:t>
            </w:r>
          </w:p>
        </w:tc>
      </w:tr>
      <w:tr w:rsidR="00E56DEE" w:rsidTr="00BD08AD">
        <w:trPr>
          <w:trHeight w:val="398"/>
        </w:trPr>
        <w:tc>
          <w:tcPr>
            <w:tcW w:w="1069" w:type="dxa"/>
            <w:vMerge/>
          </w:tcPr>
          <w:p w:rsidR="00E56DEE" w:rsidRDefault="00E56DEE" w:rsidP="00E56DEE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E56DEE" w:rsidRDefault="00ED653D" w:rsidP="00E56DE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</w:tr>
      <w:tr w:rsidR="00E56DEE" w:rsidTr="00BD08AD">
        <w:trPr>
          <w:trHeight w:val="349"/>
        </w:trPr>
        <w:tc>
          <w:tcPr>
            <w:tcW w:w="1069" w:type="dxa"/>
            <w:vMerge/>
          </w:tcPr>
          <w:p w:rsidR="00E56DEE" w:rsidRDefault="00E56DEE" w:rsidP="00E56DEE">
            <w:pPr>
              <w:rPr>
                <w:lang w:val="es-ES"/>
              </w:rPr>
            </w:pPr>
          </w:p>
        </w:tc>
        <w:tc>
          <w:tcPr>
            <w:tcW w:w="7696" w:type="dxa"/>
          </w:tcPr>
          <w:p w:rsidR="00E56DEE" w:rsidRPr="00127F37" w:rsidRDefault="00E56DEE" w:rsidP="00ED653D">
            <w:pPr>
              <w:rPr>
                <w:rFonts w:ascii="Blackadder ITC" w:hAnsi="Blackadder ITC"/>
                <w:lang w:val="es-ES"/>
              </w:rPr>
            </w:pPr>
            <w:r w:rsidRPr="00127F37">
              <w:rPr>
                <w:rFonts w:ascii="Blackadder ITC" w:hAnsi="Blackadder ITC"/>
                <w:sz w:val="28"/>
                <w:lang w:val="es-ES"/>
              </w:rPr>
              <w:t xml:space="preserve">                                                                        </w:t>
            </w:r>
            <w:r w:rsidR="00ED653D">
              <w:rPr>
                <w:rFonts w:ascii="Blackadder ITC" w:hAnsi="Blackadder ITC"/>
                <w:sz w:val="28"/>
                <w:lang w:val="es-ES"/>
              </w:rPr>
              <w:t xml:space="preserve">           Juan Carlos Escamilla </w:t>
            </w:r>
          </w:p>
        </w:tc>
      </w:tr>
      <w:tr w:rsidR="00E56DEE" w:rsidTr="00BD08AD">
        <w:trPr>
          <w:trHeight w:val="409"/>
        </w:trPr>
        <w:tc>
          <w:tcPr>
            <w:tcW w:w="1069" w:type="dxa"/>
            <w:vMerge/>
          </w:tcPr>
          <w:p w:rsidR="00E56DEE" w:rsidRDefault="00E56DEE" w:rsidP="00E56DEE">
            <w:pPr>
              <w:rPr>
                <w:lang w:val="es-ES"/>
              </w:rPr>
            </w:pPr>
          </w:p>
        </w:tc>
        <w:tc>
          <w:tcPr>
            <w:tcW w:w="7696" w:type="dxa"/>
          </w:tcPr>
          <w:p w:rsidR="00E56DEE" w:rsidRPr="00127F37" w:rsidRDefault="00E56DEE" w:rsidP="00E56DEE">
            <w:pPr>
              <w:rPr>
                <w:sz w:val="2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</w:t>
            </w:r>
            <w:r w:rsidR="00ED653D">
              <w:rPr>
                <w:sz w:val="20"/>
                <w:lang w:val="es-ES"/>
              </w:rPr>
              <w:t xml:space="preserve"> Juan Carlos Escamilla </w:t>
            </w:r>
          </w:p>
          <w:p w:rsidR="00E56DEE" w:rsidRDefault="00E56DEE" w:rsidP="00ED653D">
            <w:pPr>
              <w:rPr>
                <w:lang w:val="es-ES"/>
              </w:rPr>
            </w:pPr>
            <w:r w:rsidRPr="00127F37">
              <w:rPr>
                <w:sz w:val="20"/>
                <w:lang w:val="es-ES"/>
              </w:rPr>
              <w:t xml:space="preserve">                                                                               </w:t>
            </w:r>
            <w:r>
              <w:rPr>
                <w:sz w:val="20"/>
                <w:lang w:val="es-ES"/>
              </w:rPr>
              <w:t xml:space="preserve">        </w:t>
            </w:r>
            <w:r w:rsidR="00ED653D">
              <w:rPr>
                <w:sz w:val="20"/>
                <w:lang w:val="es-ES"/>
              </w:rPr>
              <w:t xml:space="preserve"> Solicitante</w:t>
            </w:r>
          </w:p>
        </w:tc>
      </w:tr>
      <w:tr w:rsidR="00E56DEE" w:rsidTr="00BD08AD">
        <w:trPr>
          <w:trHeight w:val="398"/>
        </w:trPr>
        <w:tc>
          <w:tcPr>
            <w:tcW w:w="1069" w:type="dxa"/>
            <w:vMerge/>
          </w:tcPr>
          <w:p w:rsidR="00E56DEE" w:rsidRDefault="00E56DEE" w:rsidP="00E56DEE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E56DEE" w:rsidRDefault="00ED653D" w:rsidP="00E56DEE">
            <w:pPr>
              <w:rPr>
                <w:lang w:val="es-ES"/>
              </w:rPr>
            </w:pPr>
            <w:r>
              <w:rPr>
                <w:lang w:val="es-ES"/>
              </w:rPr>
              <w:t>ANEXO: ------------</w:t>
            </w:r>
          </w:p>
        </w:tc>
      </w:tr>
      <w:tr w:rsidR="00E56DEE" w:rsidRPr="008438E7" w:rsidTr="00BD08AD">
        <w:trPr>
          <w:trHeight w:val="359"/>
        </w:trPr>
        <w:tc>
          <w:tcPr>
            <w:tcW w:w="1069" w:type="dxa"/>
            <w:vMerge/>
          </w:tcPr>
          <w:p w:rsidR="00E56DEE" w:rsidRDefault="00E56DEE" w:rsidP="00E56DEE">
            <w:pPr>
              <w:rPr>
                <w:lang w:val="es-ES"/>
              </w:rPr>
            </w:pPr>
          </w:p>
        </w:tc>
        <w:tc>
          <w:tcPr>
            <w:tcW w:w="7696" w:type="dxa"/>
            <w:vAlign w:val="bottom"/>
          </w:tcPr>
          <w:p w:rsidR="00E56DEE" w:rsidRPr="00127F37" w:rsidRDefault="00E56DEE" w:rsidP="00E56DEE">
            <w:pPr>
              <w:rPr>
                <w:rFonts w:cstheme="minorHAnsi"/>
                <w:lang w:val="es-ES"/>
              </w:rPr>
            </w:pPr>
            <w:r w:rsidRPr="00127F37">
              <w:rPr>
                <w:rFonts w:cstheme="minorHAnsi"/>
                <w:lang w:val="es-ES"/>
              </w:rPr>
              <w:t>Copias</w:t>
            </w:r>
            <w:r>
              <w:rPr>
                <w:rFonts w:cstheme="minorHAnsi"/>
                <w:lang w:val="es-ES"/>
              </w:rPr>
              <w:t>:  Archivo.</w:t>
            </w:r>
          </w:p>
        </w:tc>
      </w:tr>
      <w:tr w:rsidR="00E56DEE" w:rsidTr="00BD08AD">
        <w:trPr>
          <w:trHeight w:val="332"/>
        </w:trPr>
        <w:tc>
          <w:tcPr>
            <w:tcW w:w="1069" w:type="dxa"/>
            <w:vMerge/>
          </w:tcPr>
          <w:p w:rsidR="00E56DEE" w:rsidRDefault="00E56DEE" w:rsidP="00E56DEE">
            <w:pPr>
              <w:rPr>
                <w:lang w:val="es-ES"/>
              </w:rPr>
            </w:pPr>
          </w:p>
        </w:tc>
        <w:tc>
          <w:tcPr>
            <w:tcW w:w="7696" w:type="dxa"/>
          </w:tcPr>
          <w:p w:rsidR="00E56DEE" w:rsidRDefault="00E56DEE" w:rsidP="00E56DEE">
            <w:pPr>
              <w:rPr>
                <w:lang w:val="es-ES"/>
              </w:rPr>
            </w:pPr>
            <w:r>
              <w:rPr>
                <w:lang w:val="es-ES"/>
              </w:rPr>
              <w:t xml:space="preserve">Identificación mecanográfica </w:t>
            </w:r>
          </w:p>
        </w:tc>
      </w:tr>
      <w:tr w:rsidR="00E56DEE" w:rsidTr="00BD08AD">
        <w:trPr>
          <w:trHeight w:val="918"/>
        </w:trPr>
        <w:tc>
          <w:tcPr>
            <w:tcW w:w="1069" w:type="dxa"/>
            <w:vMerge/>
          </w:tcPr>
          <w:p w:rsidR="00E56DEE" w:rsidRDefault="00E56DEE" w:rsidP="00E56DEE">
            <w:pPr>
              <w:rPr>
                <w:lang w:val="es-ES"/>
              </w:rPr>
            </w:pPr>
          </w:p>
        </w:tc>
        <w:tc>
          <w:tcPr>
            <w:tcW w:w="7696" w:type="dxa"/>
          </w:tcPr>
          <w:p w:rsidR="00E56DEE" w:rsidRDefault="00E56DEE" w:rsidP="00E56DEE">
            <w:pPr>
              <w:rPr>
                <w:lang w:val="es-ES"/>
              </w:rPr>
            </w:pPr>
          </w:p>
        </w:tc>
      </w:tr>
    </w:tbl>
    <w:p w:rsidR="00BD08AD" w:rsidRDefault="00BD08AD"/>
    <w:p w:rsidR="00BD08AD" w:rsidRDefault="00BD08AD"/>
    <w:p w:rsidR="00BD08AD" w:rsidRDefault="00BD08AD"/>
    <w:p w:rsidR="00BD08AD" w:rsidRDefault="00BD08AD"/>
    <w:p w:rsidR="00BD08AD" w:rsidRDefault="00BD08AD"/>
    <w:p w:rsidR="00BD08AD" w:rsidRPr="00BD08AD" w:rsidRDefault="00BD08AD">
      <w:pPr>
        <w:rPr>
          <w:b/>
          <w:sz w:val="28"/>
        </w:rPr>
      </w:pPr>
      <w:r w:rsidRPr="00BD08AD">
        <w:rPr>
          <w:b/>
          <w:sz w:val="28"/>
        </w:rPr>
        <w:t>SOLICITUD</w:t>
      </w:r>
      <w:r w:rsidRPr="00BD08AD">
        <w:rPr>
          <w:b/>
          <w:sz w:val="28"/>
        </w:rPr>
        <w:br w:type="page"/>
      </w:r>
    </w:p>
    <w:p w:rsidR="00512E5D" w:rsidRDefault="00512E5D"/>
    <w:p w:rsidR="00FA7007" w:rsidRDefault="00E526A8" w:rsidP="001B796C">
      <w:pPr>
        <w:spacing w:after="0"/>
      </w:pPr>
      <w:r w:rsidRPr="001A040D">
        <w:rPr>
          <w:b/>
          <w:bCs/>
        </w:rPr>
        <w:t>PROVIDENCIA</w:t>
      </w:r>
      <w:r>
        <w:t>:</w:t>
      </w:r>
    </w:p>
    <w:p w:rsidR="00E526A8" w:rsidRDefault="00E526A8" w:rsidP="001B796C">
      <w:pPr>
        <w:spacing w:after="0"/>
      </w:pPr>
    </w:p>
    <w:p w:rsidR="00E526A8" w:rsidRDefault="00E526A8" w:rsidP="00E526A8">
      <w:pPr>
        <w:spacing w:after="0"/>
        <w:ind w:firstLine="708"/>
      </w:pPr>
      <w:r>
        <w:t xml:space="preserve">Providencia </w:t>
      </w:r>
      <w:r w:rsidR="00575946">
        <w:t>es la comunicación sucesiva a la recepción de un documento en un</w:t>
      </w:r>
    </w:p>
    <w:p w:rsidR="00575946" w:rsidRDefault="00AE798F" w:rsidP="00575946">
      <w:pPr>
        <w:spacing w:after="0"/>
      </w:pPr>
      <w:r>
        <w:t>trámite oficial. Se resume el asunto expuesto y al mismo tiempo se usa para pedir</w:t>
      </w:r>
    </w:p>
    <w:p w:rsidR="00AE798F" w:rsidRDefault="00AE798F" w:rsidP="00575946">
      <w:pPr>
        <w:spacing w:after="0"/>
      </w:pPr>
      <w:r>
        <w:t xml:space="preserve">que se ejecuten </w:t>
      </w:r>
      <w:r w:rsidR="00475374">
        <w:t>operaciones indispensables para resolver la parte fundamental del</w:t>
      </w:r>
    </w:p>
    <w:p w:rsidR="00475374" w:rsidRDefault="00475374" w:rsidP="00575946">
      <w:pPr>
        <w:spacing w:after="0"/>
      </w:pPr>
      <w:r>
        <w:t>asunto a tramitarse, pero sin resolver el asunto.</w:t>
      </w:r>
    </w:p>
    <w:p w:rsidR="00475374" w:rsidRDefault="00475374" w:rsidP="00575946">
      <w:pPr>
        <w:spacing w:after="0"/>
      </w:pPr>
    </w:p>
    <w:p w:rsidR="000C3942" w:rsidRDefault="003976B8" w:rsidP="000C3942">
      <w:pPr>
        <w:spacing w:after="0"/>
        <w:ind w:firstLine="708"/>
      </w:pPr>
      <w:r>
        <w:t>La providencia puede:</w:t>
      </w:r>
    </w:p>
    <w:p w:rsidR="000C3942" w:rsidRDefault="000C3942" w:rsidP="000C3942">
      <w:pPr>
        <w:spacing w:after="0"/>
        <w:ind w:firstLine="708"/>
      </w:pPr>
    </w:p>
    <w:p w:rsidR="000C3942" w:rsidRDefault="000C3942" w:rsidP="000C3942">
      <w:pPr>
        <w:pStyle w:val="Prrafodelista"/>
        <w:numPr>
          <w:ilvl w:val="0"/>
          <w:numId w:val="10"/>
        </w:numPr>
        <w:spacing w:after="0"/>
      </w:pPr>
      <w:r>
        <w:t xml:space="preserve">Mandar a ratificar.                        4.    </w:t>
      </w:r>
      <w:r w:rsidR="00CA1CC2">
        <w:t xml:space="preserve">Mandar escuchar u oír, el criterio de </w:t>
      </w:r>
    </w:p>
    <w:p w:rsidR="00CA1CC2" w:rsidRDefault="00CA1CC2" w:rsidP="000C3942">
      <w:pPr>
        <w:pStyle w:val="Prrafodelista"/>
        <w:numPr>
          <w:ilvl w:val="0"/>
          <w:numId w:val="10"/>
        </w:numPr>
        <w:spacing w:after="0"/>
      </w:pPr>
      <w:r>
        <w:t xml:space="preserve">Pedir antecedentes. </w:t>
      </w:r>
      <w:r w:rsidR="00E53EE1">
        <w:t xml:space="preserve">                            otra oficina o persona. </w:t>
      </w:r>
    </w:p>
    <w:p w:rsidR="00E53EE1" w:rsidRDefault="00E53EE1" w:rsidP="000C3942">
      <w:pPr>
        <w:pStyle w:val="Prrafodelista"/>
        <w:numPr>
          <w:ilvl w:val="0"/>
          <w:numId w:val="10"/>
        </w:numPr>
        <w:spacing w:after="0"/>
      </w:pPr>
      <w:r>
        <w:t xml:space="preserve">Mandar reunir antecedentes.    5.     </w:t>
      </w:r>
      <w:r w:rsidR="002A6D12">
        <w:t xml:space="preserve">Pedir presentación de pruebas. </w:t>
      </w:r>
    </w:p>
    <w:p w:rsidR="008614C9" w:rsidRDefault="002A6D12" w:rsidP="008614C9">
      <w:pPr>
        <w:pStyle w:val="Prrafodelista"/>
        <w:spacing w:after="0"/>
      </w:pPr>
      <w:r>
        <w:t xml:space="preserve">                                                         6.     Mandar archivar. </w:t>
      </w:r>
    </w:p>
    <w:p w:rsidR="008614C9" w:rsidRDefault="008614C9" w:rsidP="008614C9">
      <w:pPr>
        <w:pStyle w:val="Prrafodelista"/>
        <w:spacing w:after="0"/>
      </w:pPr>
    </w:p>
    <w:p w:rsidR="008614C9" w:rsidRDefault="008614C9" w:rsidP="008614C9">
      <w:pPr>
        <w:pStyle w:val="Prrafodelista"/>
        <w:spacing w:after="0"/>
      </w:pPr>
      <w:r>
        <w:t xml:space="preserve">Una providencia debe tener su origen en disposiciones legales </w:t>
      </w:r>
      <w:r w:rsidR="00A93EBD">
        <w:t xml:space="preserve">o en razones </w:t>
      </w:r>
    </w:p>
    <w:p w:rsidR="00A93EBD" w:rsidRDefault="00A93EBD" w:rsidP="00A93EBD">
      <w:pPr>
        <w:spacing w:after="0"/>
      </w:pPr>
      <w:r>
        <w:t xml:space="preserve">orden lógico </w:t>
      </w:r>
      <w:r w:rsidR="00340CD2">
        <w:t xml:space="preserve">para evitar </w:t>
      </w:r>
      <w:r w:rsidR="00A04B14">
        <w:t xml:space="preserve">que pueda invalidarse. </w:t>
      </w:r>
    </w:p>
    <w:p w:rsidR="00A04B14" w:rsidRDefault="00A04B14" w:rsidP="00A93EBD">
      <w:pPr>
        <w:spacing w:after="0"/>
      </w:pPr>
    </w:p>
    <w:p w:rsidR="004C68C8" w:rsidRDefault="00A04B14" w:rsidP="004C68C8">
      <w:pPr>
        <w:spacing w:after="0"/>
        <w:jc w:val="center"/>
        <w:rPr>
          <w:b/>
          <w:bCs/>
        </w:rPr>
      </w:pPr>
      <w:r w:rsidRPr="00A04B14">
        <w:rPr>
          <w:b/>
          <w:bCs/>
        </w:rPr>
        <w:t>PROVIDENCIA</w:t>
      </w:r>
    </w:p>
    <w:p w:rsidR="004C68C8" w:rsidRDefault="004C68C8" w:rsidP="004C68C8">
      <w:pPr>
        <w:spacing w:after="0"/>
        <w:rPr>
          <w:u w:val="single"/>
        </w:rPr>
      </w:pPr>
      <w:r>
        <w:rPr>
          <w:u w:val="single"/>
        </w:rPr>
        <w:t xml:space="preserve">    </w:t>
      </w:r>
      <w:r w:rsidR="00127F37">
        <w:rPr>
          <w:u w:val="single"/>
        </w:rPr>
        <w:t>_____________________________________________________________________________</w:t>
      </w:r>
    </w:p>
    <w:p w:rsidR="00127F37" w:rsidRDefault="00127F37" w:rsidP="004C68C8">
      <w:pPr>
        <w:spacing w:after="0"/>
      </w:pPr>
    </w:p>
    <w:p w:rsidR="00127F37" w:rsidRDefault="00127F37" w:rsidP="004C68C8">
      <w:pPr>
        <w:spacing w:after="0"/>
      </w:pPr>
      <w:r>
        <w:t xml:space="preserve">          MINISTERIO DE FINANZAS PUBLICAS. </w:t>
      </w:r>
      <w:r w:rsidR="00DE3228">
        <w:t xml:space="preserve">Guatemala, doce de marzo de </w:t>
      </w:r>
      <w:r w:rsidR="00391176">
        <w:t>dos mil veintiuno</w:t>
      </w:r>
      <w:r>
        <w:t>.</w:t>
      </w:r>
    </w:p>
    <w:p w:rsidR="00DE3228" w:rsidRDefault="00DE3228" w:rsidP="004C68C8">
      <w:pPr>
        <w:spacing w:after="0"/>
      </w:pPr>
    </w:p>
    <w:p w:rsidR="00DE3228" w:rsidRDefault="00DE3228" w:rsidP="004C68C8">
      <w:pPr>
        <w:spacing w:after="0"/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 w:rsidRPr="001A040D">
        <w:rPr>
          <w:b/>
          <w:bCs/>
        </w:rPr>
        <w:t>ASUNTO</w:t>
      </w:r>
      <w:r>
        <w:t>:     SOLICITUD FABRICA DE CALZADO ADOC.</w:t>
      </w:r>
    </w:p>
    <w:p w:rsidR="00DE3228" w:rsidRDefault="00DE3228" w:rsidP="004C68C8">
      <w:pPr>
        <w:spacing w:after="0"/>
      </w:pPr>
      <w:r>
        <w:t xml:space="preserve">                                                                                             EXONERACION DE CUARENTA YCINCO MIL </w:t>
      </w:r>
    </w:p>
    <w:p w:rsidR="00DE3228" w:rsidRDefault="00DE3228" w:rsidP="004C68C8">
      <w:pPr>
        <w:spacing w:after="0"/>
      </w:pPr>
      <w:r>
        <w:t xml:space="preserve">                                                                                             (45,000.00) PARA IMPORTACION DE MIL </w:t>
      </w:r>
    </w:p>
    <w:p w:rsidR="00DE3228" w:rsidRDefault="00DE3228" w:rsidP="004C68C8">
      <w:pPr>
        <w:spacing w:after="0"/>
        <w:rPr>
          <w:u w:val="single"/>
        </w:rPr>
      </w:pPr>
      <w:r>
        <w:t xml:space="preserve">                                                                                              </w:t>
      </w:r>
      <w:r w:rsidRPr="00DE3228">
        <w:rPr>
          <w:u w:val="single"/>
        </w:rPr>
        <w:t>QUINTALES EN PIELES Y CUEROS</w:t>
      </w:r>
      <w:r>
        <w:rPr>
          <w:u w:val="single"/>
        </w:rPr>
        <w:t>. _______</w:t>
      </w:r>
    </w:p>
    <w:p w:rsidR="00DE3228" w:rsidRPr="001A040D" w:rsidRDefault="00DE3228" w:rsidP="004C68C8">
      <w:pPr>
        <w:spacing w:after="0"/>
        <w:rPr>
          <w:b/>
          <w:bCs/>
        </w:rPr>
      </w:pPr>
      <w:r>
        <w:t xml:space="preserve">          </w:t>
      </w:r>
      <w:r w:rsidRPr="001A040D">
        <w:rPr>
          <w:b/>
          <w:bCs/>
        </w:rPr>
        <w:t>Providencia no. 437</w:t>
      </w:r>
    </w:p>
    <w:p w:rsidR="00DE3228" w:rsidRDefault="00DE3228" w:rsidP="004C68C8">
      <w:pPr>
        <w:spacing w:after="0"/>
      </w:pPr>
      <w:r>
        <w:tab/>
      </w:r>
    </w:p>
    <w:p w:rsidR="00DE3228" w:rsidRDefault="00DE3228" w:rsidP="004C68C8">
      <w:pPr>
        <w:spacing w:after="0"/>
      </w:pPr>
      <w:r>
        <w:tab/>
        <w:t xml:space="preserve">      Pase a la dirección General de Impuestos, para estudio y</w:t>
      </w:r>
    </w:p>
    <w:p w:rsidR="00DE3228" w:rsidRDefault="00DE3228" w:rsidP="004C68C8">
      <w:pPr>
        <w:spacing w:after="0"/>
      </w:pPr>
      <w:r>
        <w:t xml:space="preserve">          dictamen a la vez.</w:t>
      </w:r>
    </w:p>
    <w:p w:rsidR="00DE3228" w:rsidRDefault="00DE3228" w:rsidP="004C68C8">
      <w:pPr>
        <w:spacing w:after="0"/>
      </w:pPr>
      <w:r>
        <w:t xml:space="preserve"> </w:t>
      </w:r>
    </w:p>
    <w:p w:rsidR="00DE3228" w:rsidRPr="00DE3228" w:rsidRDefault="00DE3228" w:rsidP="004C68C8">
      <w:pPr>
        <w:spacing w:after="0"/>
        <w:rPr>
          <w:rFonts w:ascii="Blackadder ITC" w:hAnsi="Blackadder ITC"/>
          <w:sz w:val="32"/>
        </w:rPr>
      </w:pPr>
      <w:r>
        <w:t xml:space="preserve">                                                                             </w:t>
      </w:r>
      <w:r w:rsidRPr="00DE3228">
        <w:rPr>
          <w:rFonts w:ascii="Blackadder ITC" w:hAnsi="Blackadder ITC"/>
          <w:sz w:val="32"/>
        </w:rPr>
        <w:t>Roberto Gonzales Paz</w:t>
      </w:r>
    </w:p>
    <w:p w:rsidR="00DE3228" w:rsidRDefault="00DE3228" w:rsidP="00DE3228">
      <w:pPr>
        <w:pStyle w:val="Sinespaciado"/>
      </w:pPr>
      <w:r>
        <w:t xml:space="preserve">                                                                             Roberto Gonzales Paz</w:t>
      </w:r>
    </w:p>
    <w:p w:rsidR="00DE3228" w:rsidRPr="00DE3228" w:rsidRDefault="00DE3228" w:rsidP="00DE3228">
      <w:pPr>
        <w:pStyle w:val="Sinespaciado"/>
      </w:pPr>
      <w:r>
        <w:t xml:space="preserve">                                                                             Viceministro</w:t>
      </w:r>
    </w:p>
    <w:p w:rsidR="00391176" w:rsidRDefault="00DE3228" w:rsidP="00DE3228">
      <w:pPr>
        <w:spacing w:after="0"/>
        <w:rPr>
          <w:rFonts w:ascii="Blackadder ITC" w:hAnsi="Blackadder ITC"/>
          <w:sz w:val="28"/>
        </w:rPr>
      </w:pPr>
      <w:r w:rsidRPr="00391176">
        <w:t xml:space="preserve">          </w:t>
      </w:r>
      <w:r w:rsidRPr="00391176">
        <w:rPr>
          <w:rFonts w:ascii="Blackadder ITC" w:hAnsi="Blackadder ITC"/>
          <w:sz w:val="28"/>
        </w:rPr>
        <w:t xml:space="preserve">Rolando </w:t>
      </w:r>
      <w:r w:rsidR="00391176" w:rsidRPr="00391176">
        <w:rPr>
          <w:rFonts w:ascii="Blackadder ITC" w:hAnsi="Blackadder ITC"/>
          <w:sz w:val="28"/>
        </w:rPr>
        <w:t>Rodríguez</w:t>
      </w:r>
    </w:p>
    <w:p w:rsidR="00391176" w:rsidRDefault="00391176" w:rsidP="00391176">
      <w:pPr>
        <w:pStyle w:val="Sinespaciado"/>
        <w:rPr>
          <w:rFonts w:cstheme="minorHAnsi"/>
        </w:rPr>
      </w:pPr>
      <w:r>
        <w:rPr>
          <w:rFonts w:ascii="Blackadder ITC" w:hAnsi="Blackadder ITC"/>
          <w:sz w:val="28"/>
        </w:rPr>
        <w:t xml:space="preserve">            </w:t>
      </w:r>
      <w:r w:rsidRPr="00391176">
        <w:rPr>
          <w:rFonts w:cstheme="minorHAnsi"/>
        </w:rPr>
        <w:t xml:space="preserve">Rolando Rodríguez </w:t>
      </w:r>
    </w:p>
    <w:p w:rsidR="00391176" w:rsidRDefault="00391176" w:rsidP="00391176">
      <w:pPr>
        <w:pStyle w:val="Sinespaciado"/>
        <w:rPr>
          <w:rFonts w:cstheme="minorHAnsi"/>
        </w:rPr>
      </w:pPr>
      <w:r>
        <w:rPr>
          <w:rFonts w:cstheme="minorHAnsi"/>
        </w:rPr>
        <w:t xml:space="preserve">           </w:t>
      </w:r>
      <w:r w:rsidR="00DE3228" w:rsidRPr="00391176">
        <w:rPr>
          <w:rFonts w:cstheme="minorHAnsi"/>
        </w:rPr>
        <w:t>Oficial Mayor</w:t>
      </w:r>
    </w:p>
    <w:p w:rsidR="00391176" w:rsidRDefault="00391176" w:rsidP="00391176">
      <w:pPr>
        <w:pStyle w:val="Sinespaciado"/>
        <w:rPr>
          <w:rFonts w:cstheme="minorHAnsi"/>
        </w:rPr>
      </w:pPr>
      <w:r>
        <w:rPr>
          <w:rFonts w:cstheme="minorHAnsi"/>
        </w:rPr>
        <w:t xml:space="preserve">   </w:t>
      </w:r>
    </w:p>
    <w:p w:rsidR="00391176" w:rsidRDefault="00391176" w:rsidP="00391176">
      <w:pPr>
        <w:pStyle w:val="Sinespaciado"/>
        <w:rPr>
          <w:rFonts w:cstheme="minorHAnsi"/>
        </w:rPr>
      </w:pPr>
      <w:r>
        <w:rPr>
          <w:rFonts w:cstheme="minorHAnsi"/>
        </w:rPr>
        <w:t xml:space="preserve">           Anexo: documentos, once hojas</w:t>
      </w:r>
    </w:p>
    <w:p w:rsidR="00391176" w:rsidRDefault="00391176" w:rsidP="00391176">
      <w:pPr>
        <w:pStyle w:val="Sinespaciado"/>
        <w:rPr>
          <w:rFonts w:cstheme="minorHAnsi"/>
        </w:rPr>
      </w:pPr>
      <w:r>
        <w:rPr>
          <w:rFonts w:cstheme="minorHAnsi"/>
        </w:rPr>
        <w:t xml:space="preserve">           Identificación mecanográfica </w:t>
      </w:r>
    </w:p>
    <w:p w:rsidR="00391176" w:rsidRDefault="00391176">
      <w:pPr>
        <w:rPr>
          <w:rFonts w:cstheme="minorHAnsi"/>
        </w:rPr>
      </w:pPr>
      <w:r>
        <w:rPr>
          <w:rFonts w:cstheme="minorHAnsi"/>
        </w:rPr>
        <w:br w:type="page"/>
      </w:r>
    </w:p>
    <w:p w:rsidR="00B42391" w:rsidRDefault="00B42391" w:rsidP="00B42391">
      <w:pPr>
        <w:spacing w:after="0"/>
        <w:rPr>
          <w:b/>
          <w:bCs/>
        </w:rPr>
      </w:pPr>
      <w:r>
        <w:rPr>
          <w:b/>
          <w:bCs/>
        </w:rPr>
        <w:lastRenderedPageBreak/>
        <w:t>DICTAMEN:</w:t>
      </w:r>
    </w:p>
    <w:p w:rsidR="00B42391" w:rsidRDefault="00B42391" w:rsidP="00B42391">
      <w:pPr>
        <w:spacing w:after="0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El dictamen se origina de una providencia. Contiene información sobre </w:t>
      </w:r>
      <w:proofErr w:type="spellStart"/>
      <w:r>
        <w:rPr>
          <w:bCs/>
        </w:rPr>
        <w:t>dispo</w:t>
      </w:r>
      <w:proofErr w:type="spellEnd"/>
      <w:r>
        <w:rPr>
          <w:bCs/>
        </w:rPr>
        <w:t>-</w:t>
      </w:r>
    </w:p>
    <w:p w:rsidR="00B42391" w:rsidRDefault="00B42391" w:rsidP="00B42391">
      <w:pPr>
        <w:spacing w:after="0"/>
        <w:rPr>
          <w:bCs/>
        </w:rPr>
      </w:pPr>
      <w:proofErr w:type="spellStart"/>
      <w:r>
        <w:rPr>
          <w:bCs/>
        </w:rPr>
        <w:t>siciones</w:t>
      </w:r>
      <w:proofErr w:type="spellEnd"/>
      <w:r>
        <w:rPr>
          <w:bCs/>
        </w:rPr>
        <w:t xml:space="preserve"> de las leyes aplicables al caso y procedentes, así como la opinión razona-</w:t>
      </w:r>
    </w:p>
    <w:p w:rsidR="00B42391" w:rsidRPr="00B42391" w:rsidRDefault="00B42391" w:rsidP="00B42391">
      <w:pPr>
        <w:spacing w:after="0"/>
        <w:rPr>
          <w:bCs/>
        </w:rPr>
      </w:pPr>
      <w:r>
        <w:rPr>
          <w:bCs/>
        </w:rPr>
        <w:t>da del signatario, en la cual puede basarse el superior para dictaminar sobre el caso.</w:t>
      </w:r>
    </w:p>
    <w:p w:rsidR="00B42391" w:rsidRDefault="00B42391" w:rsidP="00F13E10">
      <w:pPr>
        <w:spacing w:after="0"/>
        <w:rPr>
          <w:b/>
          <w:bCs/>
        </w:rPr>
      </w:pPr>
    </w:p>
    <w:p w:rsidR="00F13E10" w:rsidRDefault="00F13E10" w:rsidP="00F13E10">
      <w:pPr>
        <w:spacing w:after="0"/>
        <w:rPr>
          <w:b/>
          <w:bCs/>
        </w:rPr>
      </w:pPr>
    </w:p>
    <w:p w:rsidR="00391176" w:rsidRDefault="00F13E10" w:rsidP="0039117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DICTAMEN </w:t>
      </w:r>
    </w:p>
    <w:p w:rsidR="00391176" w:rsidRDefault="00391176" w:rsidP="00391176">
      <w:pPr>
        <w:spacing w:after="0"/>
        <w:rPr>
          <w:u w:val="single"/>
        </w:rPr>
      </w:pPr>
      <w:r>
        <w:rPr>
          <w:u w:val="single"/>
        </w:rPr>
        <w:t xml:space="preserve">    _____________________________________________________________________________</w:t>
      </w:r>
    </w:p>
    <w:p w:rsidR="00391176" w:rsidRDefault="00391176" w:rsidP="00391176">
      <w:pPr>
        <w:spacing w:after="0"/>
      </w:pPr>
    </w:p>
    <w:p w:rsidR="00391176" w:rsidRDefault="00F13E10" w:rsidP="00391176">
      <w:pPr>
        <w:spacing w:after="0"/>
      </w:pPr>
      <w:r>
        <w:t xml:space="preserve"> DIRECCION GENERAL DE IMPUESTOS. Guatemala dieciocho de abril de Dos mil veintiuno.</w:t>
      </w:r>
    </w:p>
    <w:p w:rsidR="00F13E10" w:rsidRDefault="00F13E10" w:rsidP="00391176">
      <w:pPr>
        <w:spacing w:after="0"/>
      </w:pPr>
    </w:p>
    <w:p w:rsidR="00391176" w:rsidRDefault="00391176" w:rsidP="00391176">
      <w:pPr>
        <w:spacing w:after="0"/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 w:rsidRPr="00EA0A03">
        <w:rPr>
          <w:b/>
          <w:bCs/>
        </w:rPr>
        <w:t>ASUNTO</w:t>
      </w:r>
      <w:r>
        <w:t>:     SOLICITUD FABRICA DE CALZADO ADOC.</w:t>
      </w:r>
    </w:p>
    <w:p w:rsidR="00F13E10" w:rsidRDefault="00391176" w:rsidP="00391176">
      <w:pPr>
        <w:spacing w:after="0"/>
      </w:pPr>
      <w:r>
        <w:t xml:space="preserve">                                                                                             EXONERACION DE CUARENTA Y</w:t>
      </w:r>
      <w:r w:rsidR="00F13E10">
        <w:t xml:space="preserve"> </w:t>
      </w:r>
      <w:r>
        <w:t xml:space="preserve">CINCO </w:t>
      </w:r>
    </w:p>
    <w:p w:rsidR="00F13E10" w:rsidRDefault="00F13E10" w:rsidP="00391176">
      <w:pPr>
        <w:spacing w:after="0"/>
      </w:pPr>
      <w:r>
        <w:t xml:space="preserve">                                                                                             </w:t>
      </w:r>
      <w:r w:rsidR="00391176">
        <w:t xml:space="preserve">MIL </w:t>
      </w:r>
      <w:r>
        <w:t>QUETZALES,</w:t>
      </w:r>
      <w:r w:rsidR="00391176">
        <w:t xml:space="preserve"> PARA IMPORTACION</w:t>
      </w:r>
    </w:p>
    <w:p w:rsidR="00391176" w:rsidRPr="00F13E10" w:rsidRDefault="00F13E10" w:rsidP="00391176">
      <w:pPr>
        <w:spacing w:after="0"/>
        <w:rPr>
          <w:u w:val="single"/>
        </w:rPr>
      </w:pPr>
      <w:r>
        <w:t xml:space="preserve">                                                                                            </w:t>
      </w:r>
      <w:r w:rsidR="00391176">
        <w:t xml:space="preserve"> </w:t>
      </w:r>
      <w:r w:rsidR="00391176" w:rsidRPr="00F13E10">
        <w:rPr>
          <w:u w:val="single"/>
        </w:rPr>
        <w:t>DE MIL QUINTALES EN PIELES Y CUEROS</w:t>
      </w:r>
      <w:r w:rsidRPr="00F13E10">
        <w:rPr>
          <w:u w:val="single"/>
        </w:rPr>
        <w:t>.</w:t>
      </w:r>
    </w:p>
    <w:p w:rsidR="00391176" w:rsidRPr="00EA0A03" w:rsidRDefault="00F13E10" w:rsidP="00391176">
      <w:pPr>
        <w:spacing w:after="0"/>
        <w:rPr>
          <w:b/>
          <w:bCs/>
        </w:rPr>
      </w:pPr>
      <w:r w:rsidRPr="00EA0A03">
        <w:rPr>
          <w:b/>
          <w:bCs/>
        </w:rPr>
        <w:t>Dictamen No. 768</w:t>
      </w:r>
    </w:p>
    <w:p w:rsidR="00391176" w:rsidRDefault="00391176" w:rsidP="00391176">
      <w:pPr>
        <w:spacing w:after="0"/>
      </w:pPr>
      <w:r>
        <w:tab/>
      </w:r>
    </w:p>
    <w:p w:rsidR="00391176" w:rsidRDefault="00774209" w:rsidP="00F13E10">
      <w:pPr>
        <w:spacing w:after="0"/>
      </w:pPr>
      <w:r>
        <w:t xml:space="preserve">         </w:t>
      </w:r>
      <w:r w:rsidR="00F13E10">
        <w:t xml:space="preserve">Basados en el informe de la sección de importación, donde se señala que de </w:t>
      </w:r>
    </w:p>
    <w:p w:rsidR="00F13E10" w:rsidRDefault="00F13E10" w:rsidP="00F13E10">
      <w:pPr>
        <w:spacing w:after="0"/>
      </w:pPr>
      <w:r>
        <w:t xml:space="preserve">conformidad al decreto número 444 del Congreso de la Republica, de fecha quince de </w:t>
      </w:r>
    </w:p>
    <w:p w:rsidR="00F13E10" w:rsidRDefault="00F13E10" w:rsidP="00F13E10">
      <w:pPr>
        <w:spacing w:after="0"/>
      </w:pPr>
      <w:r>
        <w:t>febrero de dos mil veintiuno, puede concederse exoneración hasta por VEINTE MIL</w:t>
      </w:r>
    </w:p>
    <w:p w:rsidR="00F13E10" w:rsidRDefault="00F13E10" w:rsidP="00F13E10">
      <w:pPr>
        <w:spacing w:after="0"/>
      </w:pPr>
      <w:r>
        <w:t>QUETZALES en materia prima de calzado y cuya transcripción de lo conducente se anexa.</w:t>
      </w:r>
    </w:p>
    <w:p w:rsidR="00774209" w:rsidRDefault="00774209" w:rsidP="00774209">
      <w:pPr>
        <w:spacing w:after="0"/>
      </w:pPr>
    </w:p>
    <w:p w:rsidR="00774209" w:rsidRDefault="00774209" w:rsidP="00F13E10">
      <w:pPr>
        <w:spacing w:after="0"/>
      </w:pPr>
      <w:r>
        <w:t xml:space="preserve">          </w:t>
      </w:r>
      <w:r w:rsidR="00F13E10">
        <w:t>Por el excedente debe pagarse el impuesto respectivo; en el presente caso</w:t>
      </w:r>
    </w:p>
    <w:p w:rsidR="00F13E10" w:rsidRDefault="00774209" w:rsidP="00F13E10">
      <w:pPr>
        <w:spacing w:after="0"/>
      </w:pPr>
      <w:r>
        <w:t xml:space="preserve"> Q 25,000.00 (veinticinco mil quetzales exactos).</w:t>
      </w:r>
    </w:p>
    <w:p w:rsidR="00774209" w:rsidRDefault="00774209" w:rsidP="00F13E10">
      <w:pPr>
        <w:spacing w:after="0"/>
      </w:pPr>
    </w:p>
    <w:p w:rsidR="00774209" w:rsidRDefault="00774209" w:rsidP="00F13E10">
      <w:pPr>
        <w:spacing w:after="0"/>
      </w:pPr>
      <w:r>
        <w:t>Vuelva al ministerio de Finanzas Publicas aprobando la solicitud de exoneración.</w:t>
      </w:r>
    </w:p>
    <w:p w:rsidR="00391176" w:rsidRDefault="00391176" w:rsidP="00391176">
      <w:pPr>
        <w:spacing w:after="0"/>
      </w:pPr>
      <w:r>
        <w:t xml:space="preserve"> </w:t>
      </w:r>
    </w:p>
    <w:p w:rsidR="00391176" w:rsidRPr="00774209" w:rsidRDefault="00774209" w:rsidP="00391176">
      <w:pPr>
        <w:spacing w:after="0"/>
        <w:rPr>
          <w:rFonts w:ascii="Blackadder ITC" w:hAnsi="Blackadder ITC"/>
          <w:sz w:val="32"/>
        </w:rPr>
      </w:pPr>
      <w:r>
        <w:t xml:space="preserve">                                                                              </w:t>
      </w:r>
      <w:r w:rsidRPr="00774209">
        <w:rPr>
          <w:rFonts w:ascii="Blackadder ITC" w:hAnsi="Blackadder ITC"/>
          <w:sz w:val="28"/>
        </w:rPr>
        <w:t>Rolando Pineda Fuentes</w:t>
      </w:r>
    </w:p>
    <w:p w:rsidR="00391176" w:rsidRDefault="00391176" w:rsidP="00391176">
      <w:pPr>
        <w:pStyle w:val="Sinespaciado"/>
      </w:pPr>
      <w:r>
        <w:t xml:space="preserve">                                                                             </w:t>
      </w:r>
      <w:r w:rsidR="00774209">
        <w:t xml:space="preserve"> Rolando Pineda Fuentes</w:t>
      </w:r>
    </w:p>
    <w:p w:rsidR="00391176" w:rsidRPr="00DE3228" w:rsidRDefault="00391176" w:rsidP="00391176">
      <w:pPr>
        <w:pStyle w:val="Sinespaciado"/>
      </w:pPr>
      <w:r>
        <w:t xml:space="preserve">                                                                             </w:t>
      </w:r>
      <w:r w:rsidR="00774209">
        <w:t xml:space="preserve"> Director</w:t>
      </w:r>
    </w:p>
    <w:p w:rsidR="00391176" w:rsidRDefault="00391176" w:rsidP="00391176">
      <w:pPr>
        <w:spacing w:after="0"/>
        <w:rPr>
          <w:rFonts w:ascii="Blackadder ITC" w:hAnsi="Blackadder ITC"/>
          <w:sz w:val="28"/>
        </w:rPr>
      </w:pPr>
      <w:r w:rsidRPr="00391176">
        <w:t xml:space="preserve">          </w:t>
      </w:r>
      <w:r w:rsidR="00774209" w:rsidRPr="00774209">
        <w:rPr>
          <w:rFonts w:ascii="Blackadder ITC" w:hAnsi="Blackadder ITC"/>
          <w:sz w:val="32"/>
        </w:rPr>
        <w:t>Rodrigo Gonzales</w:t>
      </w:r>
    </w:p>
    <w:p w:rsidR="00391176" w:rsidRDefault="00391176" w:rsidP="00391176">
      <w:pPr>
        <w:pStyle w:val="Sinespaciado"/>
        <w:rPr>
          <w:rFonts w:cstheme="minorHAnsi"/>
        </w:rPr>
      </w:pPr>
      <w:r>
        <w:rPr>
          <w:rFonts w:ascii="Blackadder ITC" w:hAnsi="Blackadder ITC"/>
          <w:sz w:val="28"/>
        </w:rPr>
        <w:t xml:space="preserve">           </w:t>
      </w:r>
      <w:r w:rsidR="00774209">
        <w:rPr>
          <w:rFonts w:cstheme="minorHAnsi"/>
        </w:rPr>
        <w:t xml:space="preserve"> Rodrigo</w:t>
      </w:r>
      <w:r w:rsidRPr="00391176">
        <w:rPr>
          <w:rFonts w:cstheme="minorHAnsi"/>
        </w:rPr>
        <w:t xml:space="preserve"> </w:t>
      </w:r>
      <w:r w:rsidR="00774209">
        <w:rPr>
          <w:rFonts w:cstheme="minorHAnsi"/>
        </w:rPr>
        <w:t>Gonzales</w:t>
      </w:r>
    </w:p>
    <w:p w:rsidR="00391176" w:rsidRDefault="00391176" w:rsidP="00391176">
      <w:pPr>
        <w:pStyle w:val="Sinespaciado"/>
        <w:rPr>
          <w:rFonts w:cstheme="minorHAnsi"/>
        </w:rPr>
      </w:pPr>
      <w:r>
        <w:rPr>
          <w:rFonts w:cstheme="minorHAnsi"/>
        </w:rPr>
        <w:t xml:space="preserve">           </w:t>
      </w:r>
      <w:r w:rsidR="00774209">
        <w:rPr>
          <w:rFonts w:cstheme="minorHAnsi"/>
        </w:rPr>
        <w:t>Sub-Director</w:t>
      </w:r>
    </w:p>
    <w:p w:rsidR="00391176" w:rsidRDefault="00391176" w:rsidP="00391176">
      <w:pPr>
        <w:pStyle w:val="Sinespaciado"/>
        <w:rPr>
          <w:rFonts w:cstheme="minorHAnsi"/>
        </w:rPr>
      </w:pPr>
      <w:r>
        <w:rPr>
          <w:rFonts w:cstheme="minorHAnsi"/>
        </w:rPr>
        <w:t xml:space="preserve">   </w:t>
      </w:r>
    </w:p>
    <w:p w:rsidR="00391176" w:rsidRDefault="00391176" w:rsidP="00391176">
      <w:pPr>
        <w:pStyle w:val="Sinespaciado"/>
        <w:rPr>
          <w:rFonts w:cstheme="minorHAnsi"/>
        </w:rPr>
      </w:pPr>
      <w:r>
        <w:rPr>
          <w:rFonts w:cstheme="minorHAnsi"/>
        </w:rPr>
        <w:t xml:space="preserve">           Anexo: </w:t>
      </w:r>
      <w:r w:rsidR="00774209">
        <w:rPr>
          <w:rFonts w:cstheme="minorHAnsi"/>
        </w:rPr>
        <w:t>informe sección de importación –expediente de catorce hojas-.</w:t>
      </w:r>
    </w:p>
    <w:p w:rsidR="00391176" w:rsidRDefault="00391176" w:rsidP="00391176">
      <w:pPr>
        <w:pStyle w:val="Sinespaciado"/>
        <w:rPr>
          <w:rFonts w:cstheme="minorHAnsi"/>
        </w:rPr>
      </w:pPr>
      <w:r>
        <w:rPr>
          <w:rFonts w:cstheme="minorHAnsi"/>
        </w:rPr>
        <w:t xml:space="preserve">           Identificación mecanográfica </w:t>
      </w:r>
    </w:p>
    <w:p w:rsidR="00E328FB" w:rsidRDefault="00391176" w:rsidP="00E328FB">
      <w:r>
        <w:rPr>
          <w:rFonts w:cstheme="minorHAnsi"/>
        </w:rPr>
        <w:br w:type="page"/>
      </w:r>
    </w:p>
    <w:sectPr w:rsidR="00E328FB" w:rsidSect="005C1CB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1022" w:rsidRDefault="00BC1022" w:rsidP="00B42391">
      <w:pPr>
        <w:spacing w:after="0" w:line="240" w:lineRule="auto"/>
      </w:pPr>
      <w:r>
        <w:separator/>
      </w:r>
    </w:p>
  </w:endnote>
  <w:endnote w:type="continuationSeparator" w:id="0">
    <w:p w:rsidR="00BC1022" w:rsidRDefault="00BC1022" w:rsidP="00B4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1022" w:rsidRDefault="00BC1022" w:rsidP="00B42391">
      <w:pPr>
        <w:spacing w:after="0" w:line="240" w:lineRule="auto"/>
      </w:pPr>
      <w:r>
        <w:separator/>
      </w:r>
    </w:p>
  </w:footnote>
  <w:footnote w:type="continuationSeparator" w:id="0">
    <w:p w:rsidR="00BC1022" w:rsidRDefault="00BC1022" w:rsidP="00B4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1A4"/>
    <w:multiLevelType w:val="hybridMultilevel"/>
    <w:tmpl w:val="FAC063C6"/>
    <w:lvl w:ilvl="0" w:tplc="FFFFFFFF">
      <w:start w:val="7"/>
      <w:numFmt w:val="bullet"/>
      <w:lvlText w:val="-"/>
      <w:lvlJc w:val="left"/>
      <w:pPr>
        <w:ind w:left="509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1" w15:restartNumberingAfterBreak="0">
    <w:nsid w:val="05577C65"/>
    <w:multiLevelType w:val="hybridMultilevel"/>
    <w:tmpl w:val="EB2C7D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5DF9"/>
    <w:multiLevelType w:val="hybridMultilevel"/>
    <w:tmpl w:val="B2AAB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63E0A"/>
    <w:multiLevelType w:val="hybridMultilevel"/>
    <w:tmpl w:val="AACA77D0"/>
    <w:lvl w:ilvl="0" w:tplc="FFFFFFFF">
      <w:start w:val="7"/>
      <w:numFmt w:val="bullet"/>
      <w:lvlText w:val="-"/>
      <w:lvlJc w:val="left"/>
      <w:pPr>
        <w:ind w:left="1355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4" w15:restartNumberingAfterBreak="0">
    <w:nsid w:val="566656C5"/>
    <w:multiLevelType w:val="hybridMultilevel"/>
    <w:tmpl w:val="A8BEF81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A4315"/>
    <w:multiLevelType w:val="hybridMultilevel"/>
    <w:tmpl w:val="38B271D4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2BFC"/>
    <w:multiLevelType w:val="hybridMultilevel"/>
    <w:tmpl w:val="56849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73679"/>
    <w:multiLevelType w:val="hybridMultilevel"/>
    <w:tmpl w:val="EAA09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22D7"/>
    <w:multiLevelType w:val="hybridMultilevel"/>
    <w:tmpl w:val="966878F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4F4B17"/>
    <w:multiLevelType w:val="hybridMultilevel"/>
    <w:tmpl w:val="DF6A7CE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101B8C"/>
    <w:multiLevelType w:val="hybridMultilevel"/>
    <w:tmpl w:val="16BCA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27C01"/>
    <w:multiLevelType w:val="hybridMultilevel"/>
    <w:tmpl w:val="50D2140E"/>
    <w:lvl w:ilvl="0" w:tplc="EA126B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30" w:hanging="360"/>
      </w:pPr>
    </w:lvl>
    <w:lvl w:ilvl="2" w:tplc="540A001B" w:tentative="1">
      <w:start w:val="1"/>
      <w:numFmt w:val="lowerRoman"/>
      <w:lvlText w:val="%3."/>
      <w:lvlJc w:val="right"/>
      <w:pPr>
        <w:ind w:left="2550" w:hanging="180"/>
      </w:pPr>
    </w:lvl>
    <w:lvl w:ilvl="3" w:tplc="540A000F" w:tentative="1">
      <w:start w:val="1"/>
      <w:numFmt w:val="decimal"/>
      <w:lvlText w:val="%4."/>
      <w:lvlJc w:val="left"/>
      <w:pPr>
        <w:ind w:left="3270" w:hanging="360"/>
      </w:pPr>
    </w:lvl>
    <w:lvl w:ilvl="4" w:tplc="540A0019" w:tentative="1">
      <w:start w:val="1"/>
      <w:numFmt w:val="lowerLetter"/>
      <w:lvlText w:val="%5."/>
      <w:lvlJc w:val="left"/>
      <w:pPr>
        <w:ind w:left="3990" w:hanging="360"/>
      </w:pPr>
    </w:lvl>
    <w:lvl w:ilvl="5" w:tplc="540A001B" w:tentative="1">
      <w:start w:val="1"/>
      <w:numFmt w:val="lowerRoman"/>
      <w:lvlText w:val="%6."/>
      <w:lvlJc w:val="right"/>
      <w:pPr>
        <w:ind w:left="4710" w:hanging="180"/>
      </w:pPr>
    </w:lvl>
    <w:lvl w:ilvl="6" w:tplc="540A000F" w:tentative="1">
      <w:start w:val="1"/>
      <w:numFmt w:val="decimal"/>
      <w:lvlText w:val="%7."/>
      <w:lvlJc w:val="left"/>
      <w:pPr>
        <w:ind w:left="5430" w:hanging="360"/>
      </w:pPr>
    </w:lvl>
    <w:lvl w:ilvl="7" w:tplc="540A0019" w:tentative="1">
      <w:start w:val="1"/>
      <w:numFmt w:val="lowerLetter"/>
      <w:lvlText w:val="%8."/>
      <w:lvlJc w:val="left"/>
      <w:pPr>
        <w:ind w:left="6150" w:hanging="360"/>
      </w:pPr>
    </w:lvl>
    <w:lvl w:ilvl="8" w:tplc="54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7C756DC9"/>
    <w:multiLevelType w:val="hybridMultilevel"/>
    <w:tmpl w:val="18803FD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activeWritingStyle w:appName="MSWord" w:lang="es-GT" w:vendorID="64" w:dllVersion="6" w:nlCheck="1" w:checkStyle="0"/>
  <w:activeWritingStyle w:appName="MSWord" w:lang="es-ES" w:vendorID="64" w:dllVersion="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7F"/>
    <w:rsid w:val="00010EE6"/>
    <w:rsid w:val="00013288"/>
    <w:rsid w:val="00025A49"/>
    <w:rsid w:val="00027EED"/>
    <w:rsid w:val="000509D1"/>
    <w:rsid w:val="000C3942"/>
    <w:rsid w:val="000E17BB"/>
    <w:rsid w:val="001179DE"/>
    <w:rsid w:val="00127F37"/>
    <w:rsid w:val="00155E7E"/>
    <w:rsid w:val="001651F5"/>
    <w:rsid w:val="00165F96"/>
    <w:rsid w:val="001A040D"/>
    <w:rsid w:val="001B796C"/>
    <w:rsid w:val="001E2A72"/>
    <w:rsid w:val="002014EE"/>
    <w:rsid w:val="00202137"/>
    <w:rsid w:val="002344DE"/>
    <w:rsid w:val="002525EA"/>
    <w:rsid w:val="002A6D12"/>
    <w:rsid w:val="002B71FF"/>
    <w:rsid w:val="00303B2A"/>
    <w:rsid w:val="00303BDF"/>
    <w:rsid w:val="0031421A"/>
    <w:rsid w:val="00320E71"/>
    <w:rsid w:val="003240D9"/>
    <w:rsid w:val="00340CD2"/>
    <w:rsid w:val="00347366"/>
    <w:rsid w:val="00391176"/>
    <w:rsid w:val="003976B8"/>
    <w:rsid w:val="00410FF0"/>
    <w:rsid w:val="004242B0"/>
    <w:rsid w:val="004353E1"/>
    <w:rsid w:val="004404E1"/>
    <w:rsid w:val="00454F35"/>
    <w:rsid w:val="00475374"/>
    <w:rsid w:val="00481F0F"/>
    <w:rsid w:val="004C68C8"/>
    <w:rsid w:val="004D4EF5"/>
    <w:rsid w:val="00512E5D"/>
    <w:rsid w:val="0051698D"/>
    <w:rsid w:val="00555C93"/>
    <w:rsid w:val="00567A68"/>
    <w:rsid w:val="00575946"/>
    <w:rsid w:val="00585439"/>
    <w:rsid w:val="00591088"/>
    <w:rsid w:val="005C17D5"/>
    <w:rsid w:val="005C1CBC"/>
    <w:rsid w:val="005D2C7F"/>
    <w:rsid w:val="00617E63"/>
    <w:rsid w:val="00633DFA"/>
    <w:rsid w:val="0063788C"/>
    <w:rsid w:val="00640F2E"/>
    <w:rsid w:val="00654F1B"/>
    <w:rsid w:val="006611DE"/>
    <w:rsid w:val="00667B68"/>
    <w:rsid w:val="006808A8"/>
    <w:rsid w:val="006B5238"/>
    <w:rsid w:val="006F4AC6"/>
    <w:rsid w:val="00732771"/>
    <w:rsid w:val="0075218D"/>
    <w:rsid w:val="00774209"/>
    <w:rsid w:val="00794B05"/>
    <w:rsid w:val="007B7EC3"/>
    <w:rsid w:val="007D31D0"/>
    <w:rsid w:val="007E3BCD"/>
    <w:rsid w:val="007E638B"/>
    <w:rsid w:val="007F4F4B"/>
    <w:rsid w:val="00823324"/>
    <w:rsid w:val="008614C9"/>
    <w:rsid w:val="00892D13"/>
    <w:rsid w:val="008B6684"/>
    <w:rsid w:val="008D09FB"/>
    <w:rsid w:val="00900A10"/>
    <w:rsid w:val="00915026"/>
    <w:rsid w:val="009621E0"/>
    <w:rsid w:val="009F0C82"/>
    <w:rsid w:val="00A04B14"/>
    <w:rsid w:val="00A77E2B"/>
    <w:rsid w:val="00A93EBD"/>
    <w:rsid w:val="00AB0DAE"/>
    <w:rsid w:val="00AD2ACF"/>
    <w:rsid w:val="00AD4375"/>
    <w:rsid w:val="00AE798F"/>
    <w:rsid w:val="00B03E6C"/>
    <w:rsid w:val="00B27EB5"/>
    <w:rsid w:val="00B42391"/>
    <w:rsid w:val="00B4736A"/>
    <w:rsid w:val="00B604F5"/>
    <w:rsid w:val="00B87209"/>
    <w:rsid w:val="00BB6176"/>
    <w:rsid w:val="00BC1022"/>
    <w:rsid w:val="00BD08AD"/>
    <w:rsid w:val="00C26521"/>
    <w:rsid w:val="00C8604B"/>
    <w:rsid w:val="00CA1CC2"/>
    <w:rsid w:val="00CC46A6"/>
    <w:rsid w:val="00D843CE"/>
    <w:rsid w:val="00DE3228"/>
    <w:rsid w:val="00E10267"/>
    <w:rsid w:val="00E3105F"/>
    <w:rsid w:val="00E31974"/>
    <w:rsid w:val="00E328FB"/>
    <w:rsid w:val="00E526A8"/>
    <w:rsid w:val="00E53EE1"/>
    <w:rsid w:val="00E56DEE"/>
    <w:rsid w:val="00E749C9"/>
    <w:rsid w:val="00E85324"/>
    <w:rsid w:val="00EA0A03"/>
    <w:rsid w:val="00ED653D"/>
    <w:rsid w:val="00F07BF1"/>
    <w:rsid w:val="00F10E4E"/>
    <w:rsid w:val="00F13E10"/>
    <w:rsid w:val="00FA7007"/>
    <w:rsid w:val="00FC0801"/>
    <w:rsid w:val="00FC11FF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02F43-D619-374D-A4A6-5A33BCBA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1E0"/>
    <w:pPr>
      <w:ind w:left="720"/>
      <w:contextualSpacing/>
    </w:pPr>
  </w:style>
  <w:style w:type="paragraph" w:styleId="Sinespaciado">
    <w:name w:val="No Spacing"/>
    <w:uiPriority w:val="1"/>
    <w:qFormat/>
    <w:rsid w:val="00027EE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8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1F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42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391"/>
  </w:style>
  <w:style w:type="paragraph" w:styleId="Piedepgina">
    <w:name w:val="footer"/>
    <w:basedOn w:val="Normal"/>
    <w:link w:val="PiedepginaCar"/>
    <w:uiPriority w:val="99"/>
    <w:unhideWhenUsed/>
    <w:rsid w:val="00B42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F467-EC45-524F-8C30-9B1521AC54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1764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invitado</cp:lastModifiedBy>
  <cp:revision>2</cp:revision>
  <cp:lastPrinted>2021-06-13T21:52:00Z</cp:lastPrinted>
  <dcterms:created xsi:type="dcterms:W3CDTF">2021-06-16T14:01:00Z</dcterms:created>
  <dcterms:modified xsi:type="dcterms:W3CDTF">2021-06-16T14:01:00Z</dcterms:modified>
</cp:coreProperties>
</file>