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94" w:rsidRDefault="00666E8E" w:rsidP="00666E8E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666E8E">
        <w:rPr>
          <w:rFonts w:ascii="Arial" w:hAnsi="Arial" w:cs="Arial"/>
          <w:sz w:val="24"/>
          <w:szCs w:val="24"/>
          <w:lang w:val="es-ES"/>
        </w:rPr>
        <w:t xml:space="preserve">Ejército y guerrilla </w:t>
      </w:r>
    </w:p>
    <w:p w:rsidR="00666E8E" w:rsidRDefault="00666E8E" w:rsidP="00666E8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estos dos podemos ver representado de cierta manera al gobierno y al pueblo en situación de la lucha que esta </w:t>
      </w:r>
      <w:r w:rsidR="00035E85">
        <w:rPr>
          <w:rFonts w:ascii="Arial" w:hAnsi="Arial" w:cs="Arial"/>
          <w:sz w:val="24"/>
          <w:szCs w:val="24"/>
          <w:lang w:val="es-ES"/>
        </w:rPr>
        <w:t>en</w:t>
      </w:r>
      <w:r>
        <w:rPr>
          <w:rFonts w:ascii="Arial" w:hAnsi="Arial" w:cs="Arial"/>
          <w:sz w:val="24"/>
          <w:szCs w:val="24"/>
          <w:lang w:val="es-ES"/>
        </w:rPr>
        <w:t xml:space="preserve"> la historia realmente estos fueron sucesos que marcaron la historia por las muertes que </w:t>
      </w:r>
      <w:r w:rsidR="00035E85">
        <w:rPr>
          <w:rFonts w:ascii="Arial" w:hAnsi="Arial" w:cs="Arial"/>
          <w:sz w:val="24"/>
          <w:szCs w:val="24"/>
          <w:lang w:val="es-ES"/>
        </w:rPr>
        <w:t>hubo</w:t>
      </w:r>
      <w:r>
        <w:rPr>
          <w:rFonts w:ascii="Arial" w:hAnsi="Arial" w:cs="Arial"/>
          <w:sz w:val="24"/>
          <w:szCs w:val="24"/>
          <w:lang w:val="es-ES"/>
        </w:rPr>
        <w:t xml:space="preserve"> por pelear por la libertad en dicho tiempo estas dos entidades fueron las que se establecieron en el conflicto armado interno del país </w:t>
      </w:r>
    </w:p>
    <w:p w:rsidR="00035E85" w:rsidRDefault="00035E85" w:rsidP="00035E85">
      <w:pPr>
        <w:jc w:val="center"/>
        <w:rPr>
          <w:noProof/>
        </w:rPr>
      </w:pPr>
    </w:p>
    <w:p w:rsidR="00035E85" w:rsidRDefault="00035E85" w:rsidP="00035E85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inline distT="0" distB="0" distL="0" distR="0">
            <wp:extent cx="3482789" cy="2363899"/>
            <wp:effectExtent l="0" t="0" r="3810" b="0"/>
            <wp:docPr id="1" name="Imagen 1" descr="30 ideas de Conflicto Armado Interno en Guatemala | conflicto armado,  conflicto,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ideas de Conflicto Armado Interno en Guatemala | conflicto armado,  conflicto, guatema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15" cy="237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85" w:rsidRDefault="00035E85" w:rsidP="00035E85">
      <w:pPr>
        <w:rPr>
          <w:rFonts w:ascii="Arial" w:hAnsi="Arial" w:cs="Arial"/>
          <w:sz w:val="24"/>
          <w:szCs w:val="24"/>
          <w:lang w:val="es-ES"/>
        </w:rPr>
      </w:pPr>
    </w:p>
    <w:p w:rsidR="00035E85" w:rsidRPr="00035E85" w:rsidRDefault="00035E85" w:rsidP="00035E85">
      <w:pPr>
        <w:rPr>
          <w:rFonts w:ascii="Arial" w:hAnsi="Arial" w:cs="Arial"/>
          <w:sz w:val="24"/>
          <w:szCs w:val="24"/>
          <w:lang w:val="es-ES"/>
        </w:rPr>
      </w:pPr>
      <w:r w:rsidRPr="00035E85">
        <w:rPr>
          <w:rFonts w:ascii="Arial" w:hAnsi="Arial" w:cs="Arial"/>
          <w:sz w:val="24"/>
          <w:szCs w:val="24"/>
          <w:lang w:val="es-ES"/>
        </w:rPr>
        <w:t>¿Qué es el Conflicto Armado Interno?</w:t>
      </w:r>
    </w:p>
    <w:p w:rsidR="00035E85" w:rsidRDefault="00035E85" w:rsidP="00035E85">
      <w:pPr>
        <w:rPr>
          <w:rFonts w:ascii="Arial" w:hAnsi="Arial" w:cs="Arial"/>
          <w:sz w:val="24"/>
          <w:szCs w:val="24"/>
          <w:lang w:val="es-ES"/>
        </w:rPr>
      </w:pPr>
      <w:r w:rsidRPr="00035E85">
        <w:rPr>
          <w:rFonts w:ascii="Arial" w:hAnsi="Arial" w:cs="Arial"/>
          <w:sz w:val="24"/>
          <w:szCs w:val="24"/>
          <w:lang w:val="es-ES"/>
        </w:rPr>
        <w:t>El Conflicto Armado Interno – también denominado Guerra en Guatemala, Guerra Civil en Guatemala o Enfrentamiento Armado en Guatemala– fue la guerra civil interna ocurrida en Guatemala entre 1960 y 1996, que enfrentó el Ejército de Guatemala con civiles subversivos, organizados en una guerrilla.</w:t>
      </w:r>
    </w:p>
    <w:p w:rsidR="00035E85" w:rsidRPr="00666E8E" w:rsidRDefault="00035E85" w:rsidP="00035E85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inline distT="0" distB="0" distL="0" distR="0">
            <wp:extent cx="2627199" cy="2554941"/>
            <wp:effectExtent l="0" t="0" r="1905" b="0"/>
            <wp:docPr id="2" name="Imagen 2" descr="MEMORIA VIRTUAL GUATEMALA | DONDE LAS MEMORIAS SE ENCUENT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IA VIRTUAL GUATEMALA | DONDE LAS MEMORIAS SE ENCUENT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89" cy="255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5E85" w:rsidRPr="00666E8E" w:rsidSect="00035E85"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8E"/>
    <w:rsid w:val="00035E85"/>
    <w:rsid w:val="00666E8E"/>
    <w:rsid w:val="008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62FE"/>
  <w15:chartTrackingRefBased/>
  <w15:docId w15:val="{AC1984F1-C8D1-4273-86CB-F77DB8DB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08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0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Hurtarte Carvajal</dc:creator>
  <cp:keywords/>
  <dc:description/>
  <cp:lastModifiedBy>Hurtarte Carvajal</cp:lastModifiedBy>
  <cp:revision>1</cp:revision>
  <dcterms:created xsi:type="dcterms:W3CDTF">2022-03-16T04:32:00Z</dcterms:created>
  <dcterms:modified xsi:type="dcterms:W3CDTF">2022-03-16T05:46:00Z</dcterms:modified>
</cp:coreProperties>
</file>