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7B3D" w14:textId="7B157082" w:rsidR="00ED073C" w:rsidRDefault="00ED073C">
      <w:r>
        <w:rPr>
          <w:rFonts w:ascii="Arial" w:hAnsi="Arial" w:cs="Arial"/>
          <w:color w:val="202124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minotauro</w:t>
      </w:r>
      <w:r>
        <w:rPr>
          <w:rFonts w:ascii="Arial" w:hAnsi="Arial" w:cs="Arial"/>
          <w:color w:val="202124"/>
          <w:shd w:val="clear" w:color="auto" w:fill="FFFFFF"/>
        </w:rPr>
        <w:t>,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significa toro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Minos</w:t>
      </w:r>
      <w:r>
        <w:rPr>
          <w:rFonts w:ascii="Arial" w:hAnsi="Arial" w:cs="Arial"/>
          <w:color w:val="202124"/>
          <w:shd w:val="clear" w:color="auto" w:fill="FFFFFF"/>
        </w:rPr>
        <w:t>, es el monstruo cretense con cabeza de toro y cuerpo humano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pertenece a la mitología griega. ... La imagen del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minotauro</w:t>
      </w:r>
      <w:r>
        <w:rPr>
          <w:rFonts w:ascii="Arial" w:hAnsi="Arial" w:cs="Arial"/>
          <w:color w:val="202124"/>
          <w:shd w:val="clear" w:color="auto" w:fill="FFFFFF"/>
        </w:rPr>
        <w:t> representa la sombra, todo lo negativo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tiene un ser humano, sus deseos irracionales, sus crímenes y sus peores vicios.</w:t>
      </w:r>
    </w:p>
    <w:sectPr w:rsidR="00ED0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3C"/>
    <w:rsid w:val="00ED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2B927"/>
  <w15:chartTrackingRefBased/>
  <w15:docId w15:val="{DB69D7EB-F844-447A-A91F-C2AA9F65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2021-05-12T18:24:00Z</dcterms:created>
  <dcterms:modified xsi:type="dcterms:W3CDTF">2021-05-12T18:28:00Z</dcterms:modified>
</cp:coreProperties>
</file>