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8933D" w14:textId="3CB8DB26" w:rsidR="00D20044" w:rsidRDefault="00FE35B8">
      <w:r>
        <w:rPr>
          <w:rFonts w:ascii="Raleway" w:hAnsi="Raleway"/>
          <w:color w:val="000000"/>
          <w:sz w:val="21"/>
          <w:szCs w:val="21"/>
          <w:shd w:val="clear" w:color="auto" w:fill="FFFFFF"/>
        </w:rPr>
        <w:t>Considero que afirmar que el cine es el mayor formador de identidad dentro de las artes implica reconocer el poder que tiene el cine para influir en cómo las personas se perciben a sí mismas y cómo se relacionan con el mundo que las rodea</w:t>
      </w:r>
      <w:r>
        <w:rPr>
          <w:rFonts w:ascii="Arial" w:hAnsi="Arial" w:cs="Arial"/>
          <w:color w:val="000000"/>
          <w:sz w:val="21"/>
          <w:szCs w:val="21"/>
          <w:shd w:val="clear" w:color="auto" w:fill="FFFFFF"/>
        </w:rPr>
        <w:t>.</w:t>
      </w:r>
      <w:r>
        <w:rPr>
          <w:rFonts w:ascii="Raleway" w:hAnsi="Raleway"/>
          <w:color w:val="000000"/>
          <w:sz w:val="21"/>
          <w:szCs w:val="21"/>
          <w:shd w:val="clear" w:color="auto" w:fill="FFFFFF"/>
        </w:rPr>
        <w:t> Sin embargo</w:t>
      </w:r>
      <w:r>
        <w:rPr>
          <w:rFonts w:ascii="Arial" w:hAnsi="Arial" w:cs="Arial"/>
          <w:color w:val="000000"/>
          <w:sz w:val="21"/>
          <w:szCs w:val="21"/>
          <w:shd w:val="clear" w:color="auto" w:fill="FFFFFF"/>
        </w:rPr>
        <w:t>,</w:t>
      </w:r>
      <w:r>
        <w:rPr>
          <w:rFonts w:ascii="Raleway" w:hAnsi="Raleway"/>
          <w:color w:val="000000"/>
          <w:sz w:val="21"/>
          <w:szCs w:val="21"/>
          <w:shd w:val="clear" w:color="auto" w:fill="FFFFFF"/>
        </w:rPr>
        <w:t> puedo proporcionarte una perspectiva general sobre cómo el cine puede ayudar a formar una identidad</w:t>
      </w:r>
      <w:r>
        <w:rPr>
          <w:rFonts w:ascii="Arial" w:hAnsi="Arial" w:cs="Arial"/>
          <w:color w:val="000000"/>
          <w:sz w:val="21"/>
          <w:szCs w:val="21"/>
          <w:shd w:val="clear" w:color="auto" w:fill="FFFFFF"/>
        </w:rPr>
        <w:t>.</w:t>
      </w:r>
      <w:r>
        <w:rPr>
          <w:rFonts w:ascii="Raleway" w:hAnsi="Raleway"/>
          <w:color w:val="000000"/>
          <w:sz w:val="21"/>
          <w:szCs w:val="21"/>
          <w:shd w:val="clear" w:color="auto" w:fill="FFFFFF"/>
        </w:rPr>
        <w:t> El cine puede influir en la formación de la identidad de las personas al ofrecer representaciones de diferentes culturas</w:t>
      </w:r>
      <w:r>
        <w:rPr>
          <w:rFonts w:ascii="Arial" w:hAnsi="Arial" w:cs="Arial"/>
          <w:color w:val="000000"/>
          <w:sz w:val="21"/>
          <w:szCs w:val="21"/>
          <w:shd w:val="clear" w:color="auto" w:fill="FFFFFF"/>
        </w:rPr>
        <w:t>,</w:t>
      </w:r>
      <w:r>
        <w:rPr>
          <w:rFonts w:ascii="Raleway" w:hAnsi="Raleway"/>
          <w:color w:val="000000"/>
          <w:sz w:val="21"/>
          <w:szCs w:val="21"/>
          <w:shd w:val="clear" w:color="auto" w:fill="FFFFFF"/>
        </w:rPr>
        <w:t> experiencias humanas y realidades sociales</w:t>
      </w:r>
      <w:r>
        <w:rPr>
          <w:rFonts w:ascii="Arial" w:hAnsi="Arial" w:cs="Arial"/>
          <w:color w:val="000000"/>
          <w:sz w:val="21"/>
          <w:szCs w:val="21"/>
          <w:shd w:val="clear" w:color="auto" w:fill="FFFFFF"/>
        </w:rPr>
        <w:t>.</w:t>
      </w:r>
      <w:r>
        <w:rPr>
          <w:rFonts w:ascii="Raleway" w:hAnsi="Raleway"/>
          <w:color w:val="000000"/>
          <w:sz w:val="21"/>
          <w:szCs w:val="21"/>
          <w:shd w:val="clear" w:color="auto" w:fill="FFFFFF"/>
        </w:rPr>
        <w:t> Al proporcionar modelos a seguir</w:t>
      </w:r>
      <w:r>
        <w:rPr>
          <w:rFonts w:ascii="Arial" w:hAnsi="Arial" w:cs="Arial"/>
          <w:color w:val="000000"/>
          <w:sz w:val="21"/>
          <w:szCs w:val="21"/>
          <w:shd w:val="clear" w:color="auto" w:fill="FFFFFF"/>
        </w:rPr>
        <w:t>,</w:t>
      </w:r>
      <w:r>
        <w:rPr>
          <w:rFonts w:ascii="Raleway" w:hAnsi="Raleway"/>
          <w:color w:val="000000"/>
          <w:sz w:val="21"/>
          <w:szCs w:val="21"/>
          <w:shd w:val="clear" w:color="auto" w:fill="FFFFFF"/>
        </w:rPr>
        <w:t> narrativas inspiradoras y reflexiones sobre la condición humana</w:t>
      </w:r>
      <w:r>
        <w:rPr>
          <w:rFonts w:ascii="Arial" w:hAnsi="Arial" w:cs="Arial"/>
          <w:color w:val="000000"/>
          <w:sz w:val="21"/>
          <w:szCs w:val="21"/>
          <w:shd w:val="clear" w:color="auto" w:fill="FFFFFF"/>
        </w:rPr>
        <w:t>,</w:t>
      </w:r>
      <w:r>
        <w:rPr>
          <w:rFonts w:ascii="Raleway" w:hAnsi="Raleway"/>
          <w:color w:val="000000"/>
          <w:sz w:val="21"/>
          <w:szCs w:val="21"/>
          <w:shd w:val="clear" w:color="auto" w:fill="FFFFFF"/>
        </w:rPr>
        <w:t> el cine puede ayudar a las personas a explorar y construir su propia identidad</w:t>
      </w:r>
      <w:r>
        <w:rPr>
          <w:rFonts w:ascii="Arial" w:hAnsi="Arial" w:cs="Arial"/>
          <w:color w:val="000000"/>
          <w:sz w:val="21"/>
          <w:szCs w:val="21"/>
          <w:shd w:val="clear" w:color="auto" w:fill="FFFFFF"/>
        </w:rPr>
        <w:t>.</w:t>
      </w:r>
      <w:r>
        <w:rPr>
          <w:rFonts w:ascii="Raleway" w:hAnsi="Raleway"/>
          <w:color w:val="000000"/>
          <w:sz w:val="21"/>
          <w:szCs w:val="21"/>
        </w:rPr>
        <w:br/>
      </w:r>
      <w:r>
        <w:rPr>
          <w:rFonts w:ascii="Raleway" w:hAnsi="Raleway"/>
          <w:color w:val="000000"/>
          <w:sz w:val="21"/>
          <w:szCs w:val="21"/>
          <w:shd w:val="clear" w:color="auto" w:fill="FFFFFF"/>
        </w:rPr>
        <w:t>La expresión «formador de identidad» se refiere a la capacidad de una forma de arte</w:t>
      </w:r>
      <w:r>
        <w:rPr>
          <w:rFonts w:ascii="Arial" w:hAnsi="Arial" w:cs="Arial"/>
          <w:color w:val="000000"/>
          <w:sz w:val="21"/>
          <w:szCs w:val="21"/>
          <w:shd w:val="clear" w:color="auto" w:fill="FFFFFF"/>
        </w:rPr>
        <w:t>,</w:t>
      </w:r>
      <w:r>
        <w:rPr>
          <w:rFonts w:ascii="Raleway" w:hAnsi="Raleway"/>
          <w:color w:val="000000"/>
          <w:sz w:val="21"/>
          <w:szCs w:val="21"/>
          <w:shd w:val="clear" w:color="auto" w:fill="FFFFFF"/>
        </w:rPr>
        <w:t> en este caso el cine</w:t>
      </w:r>
      <w:r>
        <w:rPr>
          <w:rFonts w:ascii="Arial" w:hAnsi="Arial" w:cs="Arial"/>
          <w:color w:val="000000"/>
          <w:sz w:val="21"/>
          <w:szCs w:val="21"/>
          <w:shd w:val="clear" w:color="auto" w:fill="FFFFFF"/>
        </w:rPr>
        <w:t>,</w:t>
      </w:r>
      <w:r>
        <w:rPr>
          <w:rFonts w:ascii="Raleway" w:hAnsi="Raleway"/>
          <w:color w:val="000000"/>
          <w:sz w:val="21"/>
          <w:szCs w:val="21"/>
          <w:shd w:val="clear" w:color="auto" w:fill="FFFFFF"/>
        </w:rPr>
        <w:t> para influir en la manera en que las personas se perciben a sí mismas</w:t>
      </w:r>
      <w:r>
        <w:rPr>
          <w:rFonts w:ascii="Arial" w:hAnsi="Arial" w:cs="Arial"/>
          <w:color w:val="000000"/>
          <w:sz w:val="21"/>
          <w:szCs w:val="21"/>
          <w:shd w:val="clear" w:color="auto" w:fill="FFFFFF"/>
        </w:rPr>
        <w:t>,</w:t>
      </w:r>
      <w:r>
        <w:rPr>
          <w:rFonts w:ascii="Raleway" w:hAnsi="Raleway"/>
          <w:color w:val="000000"/>
          <w:sz w:val="21"/>
          <w:szCs w:val="21"/>
          <w:shd w:val="clear" w:color="auto" w:fill="FFFFFF"/>
        </w:rPr>
        <w:t> construyen su sentido de pertenencia y se relacionan con su entorno</w:t>
      </w:r>
      <w:r>
        <w:rPr>
          <w:rFonts w:ascii="Arial" w:hAnsi="Arial" w:cs="Arial"/>
          <w:color w:val="000000"/>
          <w:sz w:val="21"/>
          <w:szCs w:val="21"/>
          <w:shd w:val="clear" w:color="auto" w:fill="FFFFFF"/>
        </w:rPr>
        <w:t>.</w:t>
      </w:r>
    </w:p>
    <w:sectPr w:rsidR="00D200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5B8"/>
    <w:rsid w:val="00BA6A87"/>
    <w:rsid w:val="00D20044"/>
    <w:rsid w:val="00FE35B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F286"/>
  <w15:chartTrackingRefBased/>
  <w15:docId w15:val="{F33D9B0C-4792-4EC9-8EA3-910DCC5D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801</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COMPUTER</dc:creator>
  <cp:keywords/>
  <dc:description/>
  <cp:lastModifiedBy>BEST COMPUTER</cp:lastModifiedBy>
  <cp:revision>1</cp:revision>
  <dcterms:created xsi:type="dcterms:W3CDTF">2023-06-01T00:50:00Z</dcterms:created>
  <dcterms:modified xsi:type="dcterms:W3CDTF">2023-06-01T00:50:00Z</dcterms:modified>
</cp:coreProperties>
</file>