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B5" w:rsidRDefault="001B6402">
      <w:pPr>
        <w:rPr>
          <w:rFonts w:ascii="Broadway" w:hAnsi="Broadway"/>
          <w:sz w:val="44"/>
          <w:lang w:val="es-ES"/>
        </w:rPr>
      </w:pPr>
      <w:r w:rsidRPr="001B6402">
        <w:rPr>
          <w:rFonts w:ascii="Broadway" w:hAnsi="Broadway"/>
          <w:sz w:val="44"/>
          <w:lang w:val="es-ES"/>
        </w:rPr>
        <w:t xml:space="preserve">Literatura del renacimiento </w:t>
      </w:r>
    </w:p>
    <w:p w:rsidR="001B6402" w:rsidRPr="001B6402" w:rsidRDefault="001B6402" w:rsidP="001B6402">
      <w:pPr>
        <w:rPr>
          <w:rFonts w:ascii="Baskerville Old Face" w:hAnsi="Baskerville Old Face"/>
          <w:sz w:val="40"/>
          <w:lang w:val="es-ES"/>
        </w:rPr>
      </w:pPr>
      <w:r>
        <w:rPr>
          <w:rFonts w:ascii="Baskerville Old Face" w:hAnsi="Baskerville Old Face"/>
          <w:sz w:val="40"/>
          <w:lang w:val="es-ES"/>
        </w:rPr>
        <w:t xml:space="preserve">Esto </w:t>
      </w:r>
      <w:bookmarkStart w:id="0" w:name="_GoBack"/>
      <w:bookmarkEnd w:id="0"/>
      <w:r w:rsidRPr="001B6402">
        <w:rPr>
          <w:rFonts w:ascii="Baskerville Old Face" w:hAnsi="Baskerville Old Face"/>
          <w:sz w:val="40"/>
          <w:lang w:val="es-ES"/>
        </w:rPr>
        <w:t>Surge en la cultura occidental en los siglos XV y XVI (años 1400 y 1500).</w:t>
      </w:r>
    </w:p>
    <w:p w:rsidR="001B6402" w:rsidRPr="001B6402" w:rsidRDefault="001B6402" w:rsidP="001B6402">
      <w:pPr>
        <w:rPr>
          <w:rFonts w:ascii="Baskerville Old Face" w:hAnsi="Baskerville Old Face"/>
          <w:sz w:val="40"/>
          <w:lang w:val="es-ES"/>
        </w:rPr>
      </w:pPr>
      <w:r w:rsidRPr="001B6402">
        <w:rPr>
          <w:rFonts w:ascii="Baskerville Old Face" w:hAnsi="Baskerville Old Face"/>
          <w:sz w:val="40"/>
          <w:lang w:val="es-ES"/>
        </w:rPr>
        <w:t>Antes de la imprenta, los cantares, la tradición oral y los manuscritos, hacían que la difusión fuera escasa.</w:t>
      </w:r>
    </w:p>
    <w:p w:rsidR="001B6402" w:rsidRPr="001B6402" w:rsidRDefault="001B6402" w:rsidP="001B6402">
      <w:pPr>
        <w:rPr>
          <w:rFonts w:ascii="Baskerville Old Face" w:hAnsi="Baskerville Old Face"/>
          <w:sz w:val="40"/>
          <w:lang w:val="es-ES"/>
        </w:rPr>
      </w:pPr>
      <w:r w:rsidRPr="001B6402">
        <w:rPr>
          <w:rFonts w:ascii="Baskerville Old Face" w:hAnsi="Baskerville Old Face"/>
          <w:sz w:val="40"/>
          <w:lang w:val="es-ES"/>
        </w:rPr>
        <w:t>El Renacimiento es una época marcada por importantes transformaciones en todos los aspectos.</w:t>
      </w:r>
    </w:p>
    <w:p w:rsidR="001B6402" w:rsidRPr="001B6402" w:rsidRDefault="001B6402" w:rsidP="001B6402">
      <w:pPr>
        <w:rPr>
          <w:rFonts w:ascii="Baskerville Old Face" w:hAnsi="Baskerville Old Face"/>
          <w:sz w:val="40"/>
          <w:lang w:val="es-ES"/>
        </w:rPr>
      </w:pPr>
      <w:r w:rsidRPr="001B6402">
        <w:rPr>
          <w:rFonts w:ascii="Baskerville Old Face" w:hAnsi="Baskerville Old Face"/>
          <w:sz w:val="40"/>
          <w:lang w:val="es-ES"/>
        </w:rPr>
        <w:t>Todo esto da lugar a que se cuestione la figura del papa y de la iglesia católica.</w:t>
      </w:r>
    </w:p>
    <w:p w:rsidR="001B6402" w:rsidRPr="001B6402" w:rsidRDefault="001B6402" w:rsidP="001B6402">
      <w:pPr>
        <w:rPr>
          <w:rFonts w:ascii="Baskerville Old Face" w:hAnsi="Baskerville Old Face"/>
          <w:sz w:val="40"/>
          <w:lang w:val="es-ES"/>
        </w:rPr>
      </w:pPr>
      <w:r w:rsidRPr="001B6402">
        <w:rPr>
          <w:rFonts w:ascii="Baskerville Old Face" w:hAnsi="Baskerville Old Face"/>
          <w:sz w:val="40"/>
          <w:lang w:val="es-ES"/>
        </w:rPr>
        <w:t xml:space="preserve">Hasta entonces se consideraba a los textos sagrados y la tradición medieval, como fuente del conocimiento, a partir del renacimiento, la clave es el empleo de la razón como fuente del </w:t>
      </w:r>
      <w:proofErr w:type="spellStart"/>
      <w:r w:rsidRPr="001B6402">
        <w:rPr>
          <w:rFonts w:ascii="Baskerville Old Face" w:hAnsi="Baskerville Old Face"/>
          <w:sz w:val="40"/>
          <w:lang w:val="es-ES"/>
        </w:rPr>
        <w:t>conocimientoy</w:t>
      </w:r>
      <w:proofErr w:type="spellEnd"/>
      <w:r w:rsidRPr="001B6402">
        <w:rPr>
          <w:rFonts w:ascii="Baskerville Old Face" w:hAnsi="Baskerville Old Face"/>
          <w:sz w:val="40"/>
          <w:lang w:val="es-ES"/>
        </w:rPr>
        <w:t xml:space="preserve"> del sabe</w:t>
      </w:r>
    </w:p>
    <w:sectPr w:rsidR="001B6402" w:rsidRPr="001B64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02"/>
    <w:rsid w:val="001B6402"/>
    <w:rsid w:val="004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D88F73-C43C-4EA7-A30D-F7E11349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2023-05-29T17:13:00Z</dcterms:created>
  <dcterms:modified xsi:type="dcterms:W3CDTF">2023-05-29T17:16:00Z</dcterms:modified>
</cp:coreProperties>
</file>