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E75" w:rsidRDefault="00A13E75">
      <w:pPr>
        <w:rPr>
          <w:rFonts w:ascii="Baskerville Old Face" w:hAnsi="Baskerville Old Face"/>
          <w:sz w:val="40"/>
          <w:szCs w:val="40"/>
        </w:rPr>
      </w:pPr>
      <w:r w:rsidRPr="00A13E75">
        <w:rPr>
          <w:rFonts w:ascii="Baskerville Old Face" w:hAnsi="Baskerville Old Face"/>
          <w:sz w:val="40"/>
          <w:szCs w:val="40"/>
        </w:rPr>
        <w:t xml:space="preserve">                        Museos Famosos</w:t>
      </w:r>
    </w:p>
    <w:p w:rsidR="00A13E75" w:rsidRPr="00A13E75" w:rsidRDefault="00A13E75" w:rsidP="00A13E75">
      <w:pPr>
        <w:rPr>
          <w:rFonts w:ascii="Baskerville Old Face" w:hAnsi="Baskerville Old Face"/>
          <w:sz w:val="32"/>
          <w:szCs w:val="32"/>
        </w:rPr>
      </w:pPr>
    </w:p>
    <w:p w:rsidR="00A13E75" w:rsidRDefault="00A13E75" w:rsidP="00A13E75">
      <w:pPr>
        <w:rPr>
          <w:rFonts w:ascii="Baskerville Old Face" w:hAnsi="Baskerville Old Face"/>
          <w:sz w:val="32"/>
          <w:szCs w:val="32"/>
        </w:rPr>
      </w:pPr>
      <w:r w:rsidRPr="00A13E75">
        <w:rPr>
          <w:rFonts w:ascii="Baskerville Old Face" w:hAnsi="Baskerville Old Face"/>
          <w:sz w:val="32"/>
          <w:szCs w:val="32"/>
        </w:rPr>
        <w:t xml:space="preserve">Nombras 2 museos famosos mundialmente y en donde su encuentran. </w:t>
      </w:r>
    </w:p>
    <w:p w:rsidR="00A13E75" w:rsidRDefault="00A13E75" w:rsidP="00A13E75">
      <w:pPr>
        <w:rPr>
          <w:rFonts w:ascii="Baskerville Old Face" w:hAnsi="Baskerville Old Face"/>
          <w:sz w:val="32"/>
          <w:szCs w:val="32"/>
        </w:rPr>
      </w:pPr>
    </w:p>
    <w:p w:rsidR="00A13E75" w:rsidRPr="00A13E75" w:rsidRDefault="00A13E75" w:rsidP="00A13E75">
      <w:pPr>
        <w:spacing w:before="100" w:beforeAutospacing="1" w:after="100" w:afterAutospacing="1" w:line="240" w:lineRule="auto"/>
        <w:outlineLvl w:val="3"/>
        <w:rPr>
          <w:rFonts w:ascii="Berlin Sans FB" w:eastAsia="Arial Unicode MS" w:hAnsi="Berlin Sans FB" w:cs="Arial Unicode MS"/>
          <w:b/>
          <w:bCs/>
          <w:sz w:val="24"/>
          <w:szCs w:val="24"/>
          <w:lang w:eastAsia="es-GT"/>
        </w:rPr>
      </w:pPr>
      <w:r w:rsidRPr="00A13E75">
        <w:rPr>
          <w:rFonts w:ascii="Berlin Sans FB" w:eastAsia="Arial Unicode MS" w:hAnsi="Berlin Sans FB" w:cs="Arial Unicode MS"/>
          <w:b/>
          <w:bCs/>
          <w:sz w:val="24"/>
          <w:szCs w:val="24"/>
          <w:lang w:eastAsia="es-GT"/>
        </w:rPr>
        <w:t>1</w:t>
      </w:r>
      <w:r>
        <w:rPr>
          <w:rFonts w:ascii="Berlin Sans FB" w:eastAsia="Arial Unicode MS" w:hAnsi="Berlin Sans FB" w:cs="Arial Unicode MS"/>
          <w:b/>
          <w:bCs/>
          <w:sz w:val="24"/>
          <w:szCs w:val="24"/>
          <w:lang w:eastAsia="es-GT"/>
        </w:rPr>
        <w:t xml:space="preserve"> - Museo</w:t>
      </w:r>
      <w:r w:rsidRPr="00A13E75">
        <w:rPr>
          <w:rFonts w:ascii="Berlin Sans FB" w:eastAsia="Arial Unicode MS" w:hAnsi="Berlin Sans FB" w:cs="Arial Unicode MS"/>
          <w:b/>
          <w:bCs/>
          <w:sz w:val="24"/>
          <w:szCs w:val="24"/>
          <w:lang w:eastAsia="es-GT"/>
        </w:rPr>
        <w:t xml:space="preserve"> Vaticanos</w:t>
      </w:r>
    </w:p>
    <w:p w:rsidR="00A13E75" w:rsidRPr="00A13E75" w:rsidRDefault="00A13E75" w:rsidP="00A13E75">
      <w:pPr>
        <w:spacing w:after="0" w:line="240" w:lineRule="auto"/>
        <w:rPr>
          <w:rFonts w:ascii="Arial Unicode MS" w:eastAsia="Arial Unicode MS" w:hAnsi="Arial Unicode MS" w:cs="Arial Unicode MS"/>
          <w:sz w:val="24"/>
          <w:szCs w:val="24"/>
          <w:lang w:eastAsia="es-GT"/>
        </w:rPr>
      </w:pPr>
      <w:r w:rsidRPr="00A13E75">
        <w:rPr>
          <w:rFonts w:ascii="Arial Unicode MS" w:eastAsia="Arial Unicode MS" w:hAnsi="Arial Unicode MS" w:cs="Arial Unicode MS"/>
          <w:noProof/>
          <w:color w:val="0000FF"/>
          <w:sz w:val="24"/>
          <w:szCs w:val="24"/>
          <w:lang w:eastAsia="es-GT"/>
        </w:rPr>
        <w:drawing>
          <wp:inline distT="0" distB="0" distL="0" distR="0" wp14:anchorId="3F988ACE" wp14:editId="0635E47C">
            <wp:extent cx="1435100" cy="1435100"/>
            <wp:effectExtent l="0" t="0" r="0" b="0"/>
            <wp:docPr id="3" name="Imagen 3" descr="https://www.sololistas.net/wp-content/uploads/2011/04/Museos-Vaticanos-150x150.jpg">
              <a:hlinkClick xmlns:a="http://schemas.openxmlformats.org/drawingml/2006/main" r:id="rId5" tooltip="&quot;Museos Vaticanos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ololistas.net/wp-content/uploads/2011/04/Museos-Vaticanos-150x150.jpg">
                      <a:hlinkClick r:id="rId5" tooltip="&quot;Museos Vaticanos &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5100" cy="1435100"/>
                    </a:xfrm>
                    <a:prstGeom prst="rect">
                      <a:avLst/>
                    </a:prstGeom>
                    <a:noFill/>
                    <a:ln>
                      <a:noFill/>
                    </a:ln>
                  </pic:spPr>
                </pic:pic>
              </a:graphicData>
            </a:graphic>
          </wp:inline>
        </w:drawing>
      </w:r>
    </w:p>
    <w:p w:rsidR="00A13E75" w:rsidRPr="00A13E75" w:rsidRDefault="00A13E75" w:rsidP="00A13E75">
      <w:pPr>
        <w:spacing w:after="0" w:line="240" w:lineRule="auto"/>
        <w:rPr>
          <w:rFonts w:ascii="Arial Unicode MS" w:eastAsia="Arial Unicode MS" w:hAnsi="Arial Unicode MS" w:cs="Arial Unicode MS"/>
          <w:sz w:val="24"/>
          <w:szCs w:val="24"/>
          <w:lang w:eastAsia="es-GT"/>
        </w:rPr>
      </w:pPr>
      <w:r w:rsidRPr="00A13E75">
        <w:rPr>
          <w:rFonts w:ascii="Arial Unicode MS" w:eastAsia="Arial Unicode MS" w:hAnsi="Arial Unicode MS" w:cs="Arial Unicode MS"/>
          <w:sz w:val="24"/>
          <w:szCs w:val="24"/>
          <w:lang w:eastAsia="es-GT"/>
        </w:rPr>
        <w:t xml:space="preserve">Ciudad del Vaticano </w:t>
      </w:r>
    </w:p>
    <w:p w:rsidR="00A13E75" w:rsidRPr="00A13E75" w:rsidRDefault="00A13E75" w:rsidP="00A13E75">
      <w:pPr>
        <w:spacing w:before="100" w:beforeAutospacing="1" w:after="100" w:afterAutospacing="1" w:line="240" w:lineRule="auto"/>
        <w:rPr>
          <w:rFonts w:ascii="Arial Unicode MS" w:eastAsia="Arial Unicode MS" w:hAnsi="Arial Unicode MS" w:cs="Arial Unicode MS"/>
          <w:sz w:val="24"/>
          <w:szCs w:val="24"/>
          <w:lang w:eastAsia="es-GT"/>
        </w:rPr>
      </w:pPr>
      <w:r w:rsidRPr="00A13E75">
        <w:rPr>
          <w:rFonts w:ascii="Arial Unicode MS" w:eastAsia="Arial Unicode MS" w:hAnsi="Arial Unicode MS" w:cs="Arial Unicode MS"/>
          <w:sz w:val="24"/>
          <w:szCs w:val="24"/>
          <w:lang w:eastAsia="es-GT"/>
        </w:rPr>
        <w:t>En estas galerías se conservan las obras de la extensa colección de la Iglesia Católica Romana. El conjunto de edificaciones que componen este museo se conforma de museos temáticos, edificios pontificios, galerías, monumentos, jardines, etc. Aquí se conservan obras de la talla de “La creación de Adán” de Miguel Ángel. Por esto y mucho más, se trata del número 1 entre los museos más importantes del mundo.</w:t>
      </w:r>
    </w:p>
    <w:p w:rsidR="00A13E75" w:rsidRDefault="00A13E75" w:rsidP="00A13E75">
      <w:pPr>
        <w:rPr>
          <w:rFonts w:ascii="Baskerville Old Face" w:hAnsi="Baskerville Old Face"/>
          <w:sz w:val="32"/>
          <w:szCs w:val="32"/>
        </w:rPr>
      </w:pPr>
    </w:p>
    <w:p w:rsidR="00A13E75" w:rsidRPr="00A13E75" w:rsidRDefault="00A13E75" w:rsidP="00A13E75">
      <w:pPr>
        <w:spacing w:before="100" w:beforeAutospacing="1" w:after="100" w:afterAutospacing="1" w:line="240" w:lineRule="auto"/>
        <w:outlineLvl w:val="3"/>
        <w:rPr>
          <w:rFonts w:ascii="Arial Unicode MS" w:eastAsia="Arial Unicode MS" w:hAnsi="Arial Unicode MS" w:cs="Arial Unicode MS"/>
          <w:b/>
          <w:bCs/>
          <w:sz w:val="28"/>
          <w:szCs w:val="28"/>
          <w:lang w:eastAsia="es-GT"/>
        </w:rPr>
      </w:pPr>
      <w:r w:rsidRPr="00A13E75">
        <w:rPr>
          <w:rFonts w:ascii="Arial Unicode MS" w:eastAsia="Arial Unicode MS" w:hAnsi="Arial Unicode MS" w:cs="Arial Unicode MS"/>
          <w:b/>
          <w:bCs/>
          <w:sz w:val="28"/>
          <w:szCs w:val="28"/>
          <w:lang w:eastAsia="es-GT"/>
        </w:rPr>
        <w:t>- Louvre</w:t>
      </w:r>
    </w:p>
    <w:p w:rsidR="00A13E75" w:rsidRPr="00A13E75" w:rsidRDefault="00A13E75" w:rsidP="00A13E75">
      <w:pPr>
        <w:spacing w:after="0" w:line="240" w:lineRule="auto"/>
        <w:rPr>
          <w:rFonts w:ascii="Arial Unicode MS" w:eastAsia="Arial Unicode MS" w:hAnsi="Arial Unicode MS" w:cs="Arial Unicode MS"/>
          <w:sz w:val="24"/>
          <w:szCs w:val="24"/>
          <w:lang w:eastAsia="es-GT"/>
        </w:rPr>
      </w:pPr>
      <w:r w:rsidRPr="00A13E75">
        <w:rPr>
          <w:rFonts w:ascii="Arial Unicode MS" w:eastAsia="Arial Unicode MS" w:hAnsi="Arial Unicode MS" w:cs="Arial Unicode MS"/>
          <w:noProof/>
          <w:color w:val="0000FF"/>
          <w:sz w:val="24"/>
          <w:szCs w:val="24"/>
          <w:lang w:eastAsia="es-GT"/>
        </w:rPr>
        <w:drawing>
          <wp:inline distT="0" distB="0" distL="0" distR="0" wp14:anchorId="43941F85" wp14:editId="30FDEAC5">
            <wp:extent cx="1435100" cy="1435100"/>
            <wp:effectExtent l="0" t="0" r="0" b="0"/>
            <wp:docPr id="4" name="Imagen 4" descr="https://www.sololistas.net/wp-content/uploads/2011/04/Louvre-150x150.jpg">
              <a:hlinkClick xmlns:a="http://schemas.openxmlformats.org/drawingml/2006/main" r:id="rId7" tooltip="&quot;Louvre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ololistas.net/wp-content/uploads/2011/04/Louvre-150x150.jpg">
                      <a:hlinkClick r:id="rId7" tooltip="&quot;Louvre &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5100" cy="1435100"/>
                    </a:xfrm>
                    <a:prstGeom prst="rect">
                      <a:avLst/>
                    </a:prstGeom>
                    <a:noFill/>
                    <a:ln>
                      <a:noFill/>
                    </a:ln>
                  </pic:spPr>
                </pic:pic>
              </a:graphicData>
            </a:graphic>
          </wp:inline>
        </w:drawing>
      </w:r>
      <w:bookmarkStart w:id="0" w:name="_GoBack"/>
      <w:bookmarkEnd w:id="0"/>
    </w:p>
    <w:p w:rsidR="00A13E75" w:rsidRPr="00A13E75" w:rsidRDefault="00A13E75" w:rsidP="00A13E75">
      <w:pPr>
        <w:spacing w:after="0" w:line="240" w:lineRule="auto"/>
        <w:rPr>
          <w:rFonts w:ascii="Arial Unicode MS" w:eastAsia="Arial Unicode MS" w:hAnsi="Arial Unicode MS" w:cs="Arial Unicode MS"/>
          <w:sz w:val="24"/>
          <w:szCs w:val="24"/>
          <w:lang w:eastAsia="es-GT"/>
        </w:rPr>
      </w:pPr>
      <w:r w:rsidRPr="00A13E75">
        <w:rPr>
          <w:rFonts w:ascii="Arial Unicode MS" w:eastAsia="Arial Unicode MS" w:hAnsi="Arial Unicode MS" w:cs="Arial Unicode MS"/>
          <w:sz w:val="24"/>
          <w:szCs w:val="24"/>
          <w:lang w:eastAsia="es-GT"/>
        </w:rPr>
        <w:lastRenderedPageBreak/>
        <w:t xml:space="preserve">Francia </w:t>
      </w:r>
    </w:p>
    <w:p w:rsidR="00A13E75" w:rsidRPr="00A13E75" w:rsidRDefault="00A13E75" w:rsidP="00A13E75">
      <w:pPr>
        <w:spacing w:before="100" w:beforeAutospacing="1" w:after="100" w:afterAutospacing="1" w:line="240" w:lineRule="auto"/>
        <w:rPr>
          <w:rFonts w:ascii="Arial Unicode MS" w:eastAsia="Arial Unicode MS" w:hAnsi="Arial Unicode MS" w:cs="Arial Unicode MS"/>
          <w:sz w:val="24"/>
          <w:szCs w:val="24"/>
          <w:lang w:eastAsia="es-GT"/>
        </w:rPr>
      </w:pPr>
      <w:r w:rsidRPr="00A13E75">
        <w:rPr>
          <w:rFonts w:ascii="Arial Unicode MS" w:eastAsia="Arial Unicode MS" w:hAnsi="Arial Unicode MS" w:cs="Arial Unicode MS"/>
          <w:sz w:val="24"/>
          <w:szCs w:val="24"/>
          <w:lang w:eastAsia="es-GT"/>
        </w:rPr>
        <w:t>El museo de Louvre es el museo más popular de arte contemporáneo alrededor del mundo. Aquí se conservan alrededor de 35 mil objetos de valor histórico y artístico. Aquí se encuentra “La Gioconda”, la famosa obra de Leonardo da Vinci.</w:t>
      </w:r>
    </w:p>
    <w:p w:rsidR="00BB06F8" w:rsidRPr="001B534A" w:rsidRDefault="00BB06F8" w:rsidP="00A13E75">
      <w:pPr>
        <w:rPr>
          <w:rFonts w:ascii="Arial Unicode MS" w:eastAsia="Arial Unicode MS" w:hAnsi="Arial Unicode MS" w:cs="Arial Unicode MS"/>
          <w:sz w:val="32"/>
          <w:szCs w:val="32"/>
        </w:rPr>
      </w:pPr>
    </w:p>
    <w:sectPr w:rsidR="00BB06F8" w:rsidRPr="001B534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300EE0"/>
    <w:multiLevelType w:val="hybridMultilevel"/>
    <w:tmpl w:val="3AFA0C1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E75"/>
    <w:rsid w:val="001B534A"/>
    <w:rsid w:val="00A13E75"/>
    <w:rsid w:val="00BB06F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3529F-3F0A-4F03-8601-FB019512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3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709778">
      <w:bodyDiv w:val="1"/>
      <w:marLeft w:val="0"/>
      <w:marRight w:val="0"/>
      <w:marTop w:val="0"/>
      <w:marBottom w:val="0"/>
      <w:divBdr>
        <w:top w:val="none" w:sz="0" w:space="0" w:color="auto"/>
        <w:left w:val="none" w:sz="0" w:space="0" w:color="auto"/>
        <w:bottom w:val="none" w:sz="0" w:space="0" w:color="auto"/>
        <w:right w:val="none" w:sz="0" w:space="0" w:color="auto"/>
      </w:divBdr>
      <w:divsChild>
        <w:div w:id="1016883769">
          <w:marLeft w:val="0"/>
          <w:marRight w:val="0"/>
          <w:marTop w:val="0"/>
          <w:marBottom w:val="0"/>
          <w:divBdr>
            <w:top w:val="none" w:sz="0" w:space="0" w:color="auto"/>
            <w:left w:val="none" w:sz="0" w:space="0" w:color="auto"/>
            <w:bottom w:val="none" w:sz="0" w:space="0" w:color="auto"/>
            <w:right w:val="none" w:sz="0" w:space="0" w:color="auto"/>
          </w:divBdr>
          <w:divsChild>
            <w:div w:id="656954976">
              <w:marLeft w:val="0"/>
              <w:marRight w:val="0"/>
              <w:marTop w:val="0"/>
              <w:marBottom w:val="0"/>
              <w:divBdr>
                <w:top w:val="none" w:sz="0" w:space="0" w:color="auto"/>
                <w:left w:val="none" w:sz="0" w:space="0" w:color="auto"/>
                <w:bottom w:val="none" w:sz="0" w:space="0" w:color="auto"/>
                <w:right w:val="none" w:sz="0" w:space="0" w:color="auto"/>
              </w:divBdr>
            </w:div>
            <w:div w:id="822619801">
              <w:marLeft w:val="0"/>
              <w:marRight w:val="0"/>
              <w:marTop w:val="0"/>
              <w:marBottom w:val="0"/>
              <w:divBdr>
                <w:top w:val="none" w:sz="0" w:space="0" w:color="auto"/>
                <w:left w:val="none" w:sz="0" w:space="0" w:color="auto"/>
                <w:bottom w:val="none" w:sz="0" w:space="0" w:color="auto"/>
                <w:right w:val="none" w:sz="0" w:space="0" w:color="auto"/>
              </w:divBdr>
              <w:divsChild>
                <w:div w:id="1153444397">
                  <w:marLeft w:val="0"/>
                  <w:marRight w:val="0"/>
                  <w:marTop w:val="0"/>
                  <w:marBottom w:val="0"/>
                  <w:divBdr>
                    <w:top w:val="none" w:sz="0" w:space="0" w:color="auto"/>
                    <w:left w:val="none" w:sz="0" w:space="0" w:color="auto"/>
                    <w:bottom w:val="none" w:sz="0" w:space="0" w:color="auto"/>
                    <w:right w:val="none" w:sz="0" w:space="0" w:color="auto"/>
                  </w:divBdr>
                </w:div>
                <w:div w:id="1396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86509">
      <w:bodyDiv w:val="1"/>
      <w:marLeft w:val="0"/>
      <w:marRight w:val="0"/>
      <w:marTop w:val="0"/>
      <w:marBottom w:val="0"/>
      <w:divBdr>
        <w:top w:val="none" w:sz="0" w:space="0" w:color="auto"/>
        <w:left w:val="none" w:sz="0" w:space="0" w:color="auto"/>
        <w:bottom w:val="none" w:sz="0" w:space="0" w:color="auto"/>
        <w:right w:val="none" w:sz="0" w:space="0" w:color="auto"/>
      </w:divBdr>
      <w:divsChild>
        <w:div w:id="2144692209">
          <w:marLeft w:val="0"/>
          <w:marRight w:val="0"/>
          <w:marTop w:val="0"/>
          <w:marBottom w:val="0"/>
          <w:divBdr>
            <w:top w:val="none" w:sz="0" w:space="0" w:color="auto"/>
            <w:left w:val="none" w:sz="0" w:space="0" w:color="auto"/>
            <w:bottom w:val="none" w:sz="0" w:space="0" w:color="auto"/>
            <w:right w:val="none" w:sz="0" w:space="0" w:color="auto"/>
          </w:divBdr>
        </w:div>
        <w:div w:id="1374770101">
          <w:marLeft w:val="0"/>
          <w:marRight w:val="0"/>
          <w:marTop w:val="0"/>
          <w:marBottom w:val="0"/>
          <w:divBdr>
            <w:top w:val="none" w:sz="0" w:space="0" w:color="auto"/>
            <w:left w:val="none" w:sz="0" w:space="0" w:color="auto"/>
            <w:bottom w:val="none" w:sz="0" w:space="0" w:color="auto"/>
            <w:right w:val="none" w:sz="0" w:space="0" w:color="auto"/>
          </w:divBdr>
          <w:divsChild>
            <w:div w:id="790785133">
              <w:marLeft w:val="0"/>
              <w:marRight w:val="0"/>
              <w:marTop w:val="0"/>
              <w:marBottom w:val="0"/>
              <w:divBdr>
                <w:top w:val="none" w:sz="0" w:space="0" w:color="auto"/>
                <w:left w:val="none" w:sz="0" w:space="0" w:color="auto"/>
                <w:bottom w:val="none" w:sz="0" w:space="0" w:color="auto"/>
                <w:right w:val="none" w:sz="0" w:space="0" w:color="auto"/>
              </w:divBdr>
            </w:div>
            <w:div w:id="91897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sololistas.net/wp-content/uploads/2011/04/Louvre.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sololistas.net/wp-content/uploads/2011/04/Museos-Vaticanos.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125</Words>
  <Characters>688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2020-07-23T23:45:00Z</dcterms:created>
  <dcterms:modified xsi:type="dcterms:W3CDTF">2020-07-24T00:22:00Z</dcterms:modified>
</cp:coreProperties>
</file>