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05034" w14:textId="568990A0" w:rsidR="00BC1CAF" w:rsidRDefault="00BC1CAF" w:rsidP="00BC1CAF">
      <w:pPr>
        <w:jc w:val="center"/>
        <w:rPr>
          <w:rFonts w:ascii="Dreaming Outloud Pro" w:hAnsi="Dreaming Outloud Pro" w:cs="Dreaming Outloud Pro"/>
          <w:sz w:val="44"/>
          <w:szCs w:val="44"/>
        </w:rPr>
      </w:pPr>
      <w:r>
        <w:rPr>
          <w:rFonts w:ascii="Dreaming Outloud Pro" w:hAnsi="Dreaming Outloud Pro" w:cs="Dreaming Outloud Pro"/>
          <w:sz w:val="44"/>
          <w:szCs w:val="44"/>
        </w:rPr>
        <w:t>Colegio Evangélico Mixto Adonai</w:t>
      </w:r>
    </w:p>
    <w:p w14:paraId="767E1FD7" w14:textId="5F987383" w:rsidR="00BC1CAF" w:rsidRDefault="00BC1CAF" w:rsidP="00BC1CAF">
      <w:pPr>
        <w:rPr>
          <w:rFonts w:ascii="Dreaming Outloud Pro" w:hAnsi="Dreaming Outloud Pro" w:cs="Dreaming Outloud Pro"/>
          <w:sz w:val="44"/>
          <w:szCs w:val="44"/>
        </w:rPr>
      </w:pPr>
    </w:p>
    <w:p w14:paraId="769464E5" w14:textId="363FAF06" w:rsidR="00BC1CAF" w:rsidRDefault="00BC1CAF" w:rsidP="00BC1CAF">
      <w:pPr>
        <w:rPr>
          <w:rFonts w:ascii="Dreaming Outloud Pro" w:hAnsi="Dreaming Outloud Pro" w:cs="Dreaming Outloud Pro"/>
          <w:sz w:val="44"/>
          <w:szCs w:val="44"/>
        </w:rPr>
      </w:pPr>
      <w:r>
        <w:rPr>
          <w:rFonts w:ascii="Dreaming Outloud Pro" w:hAnsi="Dreaming Outloud Pro" w:cs="Dreaming Outloud Pro"/>
          <w:sz w:val="44"/>
          <w:szCs w:val="44"/>
        </w:rPr>
        <w:t>Catedra: Lengua y literatura</w:t>
      </w:r>
    </w:p>
    <w:p w14:paraId="442A3C3E" w14:textId="6483AA86" w:rsidR="00BC1CAF" w:rsidRDefault="00BC1CAF" w:rsidP="00BC1CAF">
      <w:pPr>
        <w:rPr>
          <w:rFonts w:ascii="Dreaming Outloud Pro" w:hAnsi="Dreaming Outloud Pro" w:cs="Dreaming Outloud Pro"/>
          <w:sz w:val="44"/>
          <w:szCs w:val="44"/>
        </w:rPr>
      </w:pPr>
      <w:r>
        <w:rPr>
          <w:rFonts w:ascii="Dreaming Outloud Pro" w:hAnsi="Dreaming Outloud Pro" w:cs="Dreaming Outloud Pro"/>
          <w:sz w:val="44"/>
          <w:szCs w:val="44"/>
        </w:rPr>
        <w:t xml:space="preserve">Catedrática: Ninet </w:t>
      </w:r>
      <w:r w:rsidR="00545794">
        <w:rPr>
          <w:rFonts w:ascii="Dreaming Outloud Pro" w:hAnsi="Dreaming Outloud Pro" w:cs="Dreaming Outloud Pro"/>
          <w:sz w:val="44"/>
          <w:szCs w:val="44"/>
        </w:rPr>
        <w:t xml:space="preserve">González </w:t>
      </w:r>
    </w:p>
    <w:p w14:paraId="5FB8FE88" w14:textId="2DE43A5D" w:rsidR="00BC1CAF" w:rsidRDefault="00BC1CAF" w:rsidP="00BC1CAF">
      <w:pPr>
        <w:rPr>
          <w:rFonts w:ascii="Dreaming Outloud Pro" w:hAnsi="Dreaming Outloud Pro" w:cs="Dreaming Outloud Pro"/>
          <w:sz w:val="44"/>
          <w:szCs w:val="44"/>
        </w:rPr>
      </w:pPr>
      <w:r>
        <w:rPr>
          <w:rFonts w:ascii="Dreaming Outloud Pro" w:hAnsi="Dreaming Outloud Pro" w:cs="Dreaming Outloud Pro"/>
          <w:sz w:val="44"/>
          <w:szCs w:val="44"/>
        </w:rPr>
        <w:t>Tema:</w:t>
      </w:r>
    </w:p>
    <w:p w14:paraId="279FBD5B" w14:textId="36300F0C" w:rsidR="00BC1CAF" w:rsidRDefault="00BC1CAF" w:rsidP="00BC1CAF">
      <w:pPr>
        <w:rPr>
          <w:rFonts w:ascii="Dreaming Outloud Pro" w:hAnsi="Dreaming Outloud Pro" w:cs="Dreaming Outloud Pro"/>
          <w:sz w:val="44"/>
          <w:szCs w:val="44"/>
        </w:rPr>
      </w:pPr>
    </w:p>
    <w:p w14:paraId="6CBE01AB" w14:textId="5052F3CF" w:rsidR="00BC1CAF" w:rsidRDefault="00BC1CAF" w:rsidP="00BC1CAF">
      <w:pPr>
        <w:rPr>
          <w:rFonts w:ascii="Dreaming Outloud Pro" w:hAnsi="Dreaming Outloud Pro" w:cs="Dreaming Outloud Pro"/>
          <w:sz w:val="44"/>
          <w:szCs w:val="44"/>
        </w:rPr>
      </w:pPr>
    </w:p>
    <w:p w14:paraId="19601B40" w14:textId="24F3A631" w:rsidR="00BC1CAF" w:rsidRDefault="00545794" w:rsidP="00545794">
      <w:pPr>
        <w:jc w:val="center"/>
        <w:rPr>
          <w:rFonts w:ascii="Baguet Script" w:hAnsi="Baguet Script" w:cs="Dreaming Outloud Pro"/>
          <w:sz w:val="56"/>
          <w:szCs w:val="56"/>
        </w:rPr>
      </w:pPr>
      <w:r>
        <w:rPr>
          <w:rFonts w:ascii="Dreaming Outloud Pro" w:hAnsi="Dreaming Outloud Pro" w:cs="Dreaming Outloud Pro"/>
          <w:noProof/>
          <w:sz w:val="44"/>
          <w:szCs w:val="44"/>
        </w:rPr>
        <mc:AlternateContent>
          <mc:Choice Requires="wps">
            <w:drawing>
              <wp:anchor distT="0" distB="0" distL="114300" distR="114300" simplePos="0" relativeHeight="251661312" behindDoc="0" locked="0" layoutInCell="1" allowOverlap="1" wp14:anchorId="4289A57B" wp14:editId="63D9C39F">
                <wp:simplePos x="0" y="0"/>
                <wp:positionH relativeFrom="margin">
                  <wp:posOffset>-141605</wp:posOffset>
                </wp:positionH>
                <wp:positionV relativeFrom="paragraph">
                  <wp:posOffset>259080</wp:posOffset>
                </wp:positionV>
                <wp:extent cx="2072640" cy="45085"/>
                <wp:effectExtent l="0" t="19050" r="41910" b="50165"/>
                <wp:wrapNone/>
                <wp:docPr id="2" name="Conector recto de flecha 2"/>
                <wp:cNvGraphicFramePr/>
                <a:graphic xmlns:a="http://schemas.openxmlformats.org/drawingml/2006/main">
                  <a:graphicData uri="http://schemas.microsoft.com/office/word/2010/wordprocessingShape">
                    <wps:wsp>
                      <wps:cNvCnPr/>
                      <wps:spPr>
                        <a:xfrm flipV="1">
                          <a:off x="0" y="0"/>
                          <a:ext cx="2072640" cy="45085"/>
                        </a:xfrm>
                        <a:prstGeom prst="straightConnector1">
                          <a:avLst/>
                        </a:prstGeom>
                        <a:ln w="57150">
                          <a:solidFill>
                            <a:schemeClr val="accent4">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82CF4B" id="_x0000_t32" coordsize="21600,21600" o:spt="32" o:oned="t" path="m,l21600,21600e" filled="f">
                <v:path arrowok="t" fillok="f" o:connecttype="none"/>
                <o:lock v:ext="edit" shapetype="t"/>
              </v:shapetype>
              <v:shape id="Conector recto de flecha 2" o:spid="_x0000_s1026" type="#_x0000_t32" style="position:absolute;margin-left:-11.15pt;margin-top:20.4pt;width:163.2pt;height:3.5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ra6wEAADkEAAAOAAAAZHJzL2Uyb0RvYy54bWysU02P2yAQvVfqf0DcGztRkl1ZcfaQ1fbS&#10;j1W77Z3FECMBg4CNnX/fARxvuj21qg/IzPDezHsMu7vRaHISPiiwLV0uakqE5dApe2zpj6eHD7eU&#10;hMhsxzRY0dKzCPRu//7dbnCNWEEPuhOeIIkNzeBa2sfomqoKvBeGhQU4YTEpwRsWceuPVefZgOxG&#10;V6u63lYD+M554CIEjN6XJN1nfikFj1+lDCIS3VLsLebV5/U5rdV+x5qjZ65XfGqD/UMXhimLRWeq&#10;exYZefHqDyqjuIcAMi44mAqkVFxkDahmWb9R871nTmQtaE5ws03h/9HyL6eDffRow+BCE9yjTypG&#10;6Q2RWrmfeKdZF3ZKxmzbebZNjJFwDK7qm9V2je5yzK039e0m2VoVmkTnfIgfBRiSfloaomfq2McD&#10;WIsXBL6UYKdPIRbgBZDA2pKhpZub5abOnQTQqntQWqdknhNx0J6cGN4w41zYuM7n9Iv5DF2Jr2v8&#10;yl1jGCeihLeXMPY6M+XOr4pgTlsMvvqT/+JZi9LeNyGJ6tCHImMmum5pOTmiLZ5OMIkCZuAkLM38&#10;Wy0X4HQ+QUUe678Bz4hcGWycwUZZ8MXW36vHca5czl8cKLqTBc/QnfPkZGtwPrNz01tKD+B6n+Gv&#10;L37/CwAA//8DAFBLAwQUAAYACAAAACEA3H6KN98AAAAJAQAADwAAAGRycy9kb3ducmV2LnhtbEyP&#10;wU7DMAyG70i8Q2QkbluybhqsNJ0QEuKAeqBDcM0a05Y1TtVkbXl7zIkdbX/6/f3ZfnadGHEIrScN&#10;q6UCgVR521Kt4f3wvLgHEaIhazpPqOEHA+zz66vMpNZP9IZjGWvBIRRSo6GJsU+lDFWDzoSl75H4&#10;9uUHZyKPQy3tYCYOd51MlNpKZ1riD43p8anB6lSenYb5ezeVp7At5Gfhko9DW4wvr4XWtzfz4wOI&#10;iHP8h+FPn9UhZ6ejP5MNotOwSJI1oxo2iiswsFabFYgjL+52IPNMXjbIfwEAAP//AwBQSwECLQAU&#10;AAYACAAAACEAtoM4kv4AAADhAQAAEwAAAAAAAAAAAAAAAAAAAAAAW0NvbnRlbnRfVHlwZXNdLnht&#10;bFBLAQItABQABgAIAAAAIQA4/SH/1gAAAJQBAAALAAAAAAAAAAAAAAAAAC8BAABfcmVscy8ucmVs&#10;c1BLAQItABQABgAIAAAAIQBYRura6wEAADkEAAAOAAAAAAAAAAAAAAAAAC4CAABkcnMvZTJvRG9j&#10;LnhtbFBLAQItABQABgAIAAAAIQDcfoo33wAAAAkBAAAPAAAAAAAAAAAAAAAAAEUEAABkcnMvZG93&#10;bnJldi54bWxQSwUGAAAAAAQABADzAAAAUQUAAAAA&#10;" strokecolor="#ffe599 [1303]" strokeweight="4.5pt">
                <v:stroke joinstyle="miter"/>
                <w10:wrap anchorx="margin"/>
              </v:shape>
            </w:pict>
          </mc:Fallback>
        </mc:AlternateContent>
      </w:r>
      <w:r>
        <w:rPr>
          <w:rFonts w:ascii="Dreaming Outloud Pro" w:hAnsi="Dreaming Outloud Pro" w:cs="Dreaming Outloud Pro"/>
          <w:noProof/>
          <w:sz w:val="44"/>
          <w:szCs w:val="44"/>
        </w:rPr>
        <mc:AlternateContent>
          <mc:Choice Requires="wps">
            <w:drawing>
              <wp:anchor distT="0" distB="0" distL="114300" distR="114300" simplePos="0" relativeHeight="251659264" behindDoc="0" locked="0" layoutInCell="1" allowOverlap="1" wp14:anchorId="520DBDED" wp14:editId="790E6402">
                <wp:simplePos x="0" y="0"/>
                <wp:positionH relativeFrom="margin">
                  <wp:posOffset>4090670</wp:posOffset>
                </wp:positionH>
                <wp:positionV relativeFrom="paragraph">
                  <wp:posOffset>259080</wp:posOffset>
                </wp:positionV>
                <wp:extent cx="1950720" cy="45085"/>
                <wp:effectExtent l="0" t="19050" r="49530" b="50165"/>
                <wp:wrapNone/>
                <wp:docPr id="1" name="Conector recto de flecha 1"/>
                <wp:cNvGraphicFramePr/>
                <a:graphic xmlns:a="http://schemas.openxmlformats.org/drawingml/2006/main">
                  <a:graphicData uri="http://schemas.microsoft.com/office/word/2010/wordprocessingShape">
                    <wps:wsp>
                      <wps:cNvCnPr/>
                      <wps:spPr>
                        <a:xfrm>
                          <a:off x="0" y="0"/>
                          <a:ext cx="1950720" cy="45085"/>
                        </a:xfrm>
                        <a:prstGeom prst="straightConnector1">
                          <a:avLst/>
                        </a:prstGeom>
                        <a:ln w="57150">
                          <a:solidFill>
                            <a:schemeClr val="accent4">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C21D0E" id="Conector recto de flecha 1" o:spid="_x0000_s1026" type="#_x0000_t32" style="position:absolute;margin-left:322.1pt;margin-top:20.4pt;width:153.6pt;height: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oLh4gEAAC8EAAAOAAAAZHJzL2Uyb0RvYy54bWysU9tu3CAQfa/Uf0C8d22v1klqrTcPG6Uv&#10;vUS9fADBsEYCBgFZe/++A/Z6o7Sq1Ch+wDAzZ+bMYdjejkaTo/BBgW1ptSopEZZDp+yhpb9+3n+4&#10;oSREZjumwYqWnkSgt7v377aDa8QaetCd8AST2NAMrqV9jK4pisB7YVhYgRMWnRK8YRGP/lB0ng2Y&#10;3ehiXZZXxQC+cx64CAGtd5OT7nJ+KQWP36QMIhLdUuQW8+rz+pjWYrdlzcEz1ys+02CvYGGYslh0&#10;SXXHIiNPXv2RyijuIYCMKw6mACkVF7kH7KYqX3Tzo2dO5F5QnOAWmcLbpeVfj3v74FGGwYUmuAef&#10;uhilN+mP/MiYxTotYokxEo7G6mNdXq9RU46+TV3e1EnM4gJ2PsRPAgxJm5aG6Jk69HEP1uK1gK+y&#10;YOz4OcQJeAakytqSoaX1dVWXOSyAVt290jo583SIvfbkyPBeGefCxk2O00/mC3STfVPiN90wmnEO&#10;JvPV2Yxcl0yZ+bMi6NMWjRdV8i6etJjofReSqC7pMPFLA/uSUjUroi1GJ5jEBhbg3Ni/gHN8goo8&#10;zP8DXhC5Mti4gI2y4P9GO45nynKKPysw9Z0keITulOclS4NTmZWbX1Aa++fnDL+8891vAAAA//8D&#10;AFBLAwQUAAYACAAAACEAviGYN9wAAAAJAQAADwAAAGRycy9kb3ducmV2LnhtbEyPy07DQAxF90j8&#10;w8hI7OikVUjTkEkFldh018cHuBmTRGQ8UWbaNH+PWcHS9tH1ueX27np1ozF0ng0sFwko4trbjhsD&#10;59PnSw4qRGSLvWcyMFOAbfX4UGJh/cQHuh1joySEQ4EG2hiHQutQt+QwLPxALLcvPzqMMo6NtiNO&#10;Eu56vUqSTDvsWD60ONCupfr7eHUGLOJ0rnUznz6y/ZzbfKcP+86Y56f7+xuoSPf4B8OvvqhDJU4X&#10;f2UbVG8gS9OVoAbSRCoIsHldpqAuslhvQFel/t+g+gEAAP//AwBQSwECLQAUAAYACAAAACEAtoM4&#10;kv4AAADhAQAAEwAAAAAAAAAAAAAAAAAAAAAAW0NvbnRlbnRfVHlwZXNdLnhtbFBLAQItABQABgAI&#10;AAAAIQA4/SH/1gAAAJQBAAALAAAAAAAAAAAAAAAAAC8BAABfcmVscy8ucmVsc1BLAQItABQABgAI&#10;AAAAIQDtpoLh4gEAAC8EAAAOAAAAAAAAAAAAAAAAAC4CAABkcnMvZTJvRG9jLnhtbFBLAQItABQA&#10;BgAIAAAAIQC+IZg33AAAAAkBAAAPAAAAAAAAAAAAAAAAADwEAABkcnMvZG93bnJldi54bWxQSwUG&#10;AAAAAAQABADzAAAARQUAAAAA&#10;" strokecolor="#ffe599 [1303]" strokeweight="4.5pt">
                <v:stroke joinstyle="miter"/>
                <w10:wrap anchorx="margin"/>
              </v:shape>
            </w:pict>
          </mc:Fallback>
        </mc:AlternateContent>
      </w:r>
      <w:r>
        <w:rPr>
          <w:rFonts w:ascii="Baguet Script" w:hAnsi="Baguet Script" w:cs="Dreaming Outloud Pro"/>
          <w:sz w:val="56"/>
          <w:szCs w:val="56"/>
        </w:rPr>
        <w:t>Parafrasear</w:t>
      </w:r>
    </w:p>
    <w:p w14:paraId="634B78BA" w14:textId="5D9A85C6" w:rsidR="00545794" w:rsidRPr="00545794" w:rsidRDefault="00545794" w:rsidP="00545794">
      <w:pPr>
        <w:jc w:val="center"/>
        <w:rPr>
          <w:rFonts w:ascii="Dreaming Outloud Pro" w:hAnsi="Dreaming Outloud Pro" w:cs="Dreaming Outloud Pro"/>
          <w:sz w:val="56"/>
          <w:szCs w:val="56"/>
        </w:rPr>
      </w:pPr>
      <w:r>
        <w:rPr>
          <w:rFonts w:ascii="Dreaming Outloud Pro" w:hAnsi="Dreaming Outloud Pro" w:cs="Dreaming Outloud Pro"/>
          <w:sz w:val="56"/>
          <w:szCs w:val="56"/>
        </w:rPr>
        <w:t xml:space="preserve">La historia de la vaca </w:t>
      </w:r>
    </w:p>
    <w:p w14:paraId="4A423C78" w14:textId="0DB04E56" w:rsidR="00BC1CAF" w:rsidRDefault="00BC1CAF" w:rsidP="00BC1CAF">
      <w:pPr>
        <w:rPr>
          <w:rFonts w:ascii="Dreaming Outloud Pro" w:hAnsi="Dreaming Outloud Pro" w:cs="Dreaming Outloud Pro"/>
          <w:sz w:val="44"/>
          <w:szCs w:val="44"/>
        </w:rPr>
      </w:pPr>
    </w:p>
    <w:p w14:paraId="4AA3072C" w14:textId="7379DBD6" w:rsidR="00BC1CAF" w:rsidRDefault="00BC1CAF" w:rsidP="00BC1CAF">
      <w:pPr>
        <w:rPr>
          <w:rFonts w:ascii="Dreaming Outloud Pro" w:hAnsi="Dreaming Outloud Pro" w:cs="Dreaming Outloud Pro"/>
          <w:sz w:val="44"/>
          <w:szCs w:val="44"/>
        </w:rPr>
      </w:pPr>
    </w:p>
    <w:p w14:paraId="062A99ED" w14:textId="43259CDD" w:rsidR="00BC1CAF" w:rsidRDefault="00BC1CAF" w:rsidP="00BC1CAF">
      <w:pPr>
        <w:rPr>
          <w:rFonts w:ascii="Dreaming Outloud Pro" w:hAnsi="Dreaming Outloud Pro" w:cs="Dreaming Outloud Pro"/>
          <w:sz w:val="44"/>
          <w:szCs w:val="44"/>
        </w:rPr>
      </w:pPr>
    </w:p>
    <w:p w14:paraId="14FF9DE8" w14:textId="77777777" w:rsidR="00BF2C96" w:rsidRDefault="00BF2C96" w:rsidP="00BC1CAF">
      <w:pPr>
        <w:rPr>
          <w:rFonts w:ascii="Dreaming Outloud Pro" w:hAnsi="Dreaming Outloud Pro" w:cs="Dreaming Outloud Pro"/>
          <w:sz w:val="44"/>
          <w:szCs w:val="44"/>
        </w:rPr>
      </w:pPr>
    </w:p>
    <w:p w14:paraId="44A4C8FC" w14:textId="42F329A4" w:rsidR="00BC1CAF" w:rsidRDefault="00BC1CAF" w:rsidP="00BC1CAF">
      <w:pPr>
        <w:rPr>
          <w:rFonts w:ascii="Dreaming Outloud Pro" w:hAnsi="Dreaming Outloud Pro" w:cs="Dreaming Outloud Pro"/>
          <w:sz w:val="44"/>
          <w:szCs w:val="44"/>
        </w:rPr>
      </w:pPr>
      <w:r>
        <w:rPr>
          <w:rFonts w:ascii="Dreaming Outloud Pro" w:hAnsi="Dreaming Outloud Pro" w:cs="Dreaming Outloud Pro"/>
          <w:sz w:val="44"/>
          <w:szCs w:val="44"/>
        </w:rPr>
        <w:t xml:space="preserve">Nombre: Sarai Carolina Vicente Figueroa </w:t>
      </w:r>
    </w:p>
    <w:p w14:paraId="0591630E" w14:textId="42268585" w:rsidR="00BC1CAF" w:rsidRDefault="00BC1CAF" w:rsidP="00BC1CAF">
      <w:pPr>
        <w:rPr>
          <w:rFonts w:ascii="Dreaming Outloud Pro" w:hAnsi="Dreaming Outloud Pro" w:cs="Dreaming Outloud Pro"/>
          <w:sz w:val="44"/>
          <w:szCs w:val="44"/>
        </w:rPr>
      </w:pPr>
      <w:r>
        <w:rPr>
          <w:rFonts w:ascii="Dreaming Outloud Pro" w:hAnsi="Dreaming Outloud Pro" w:cs="Dreaming Outloud Pro"/>
          <w:sz w:val="44"/>
          <w:szCs w:val="44"/>
        </w:rPr>
        <w:t>Grado: 5to. Baco</w:t>
      </w:r>
    </w:p>
    <w:p w14:paraId="5ADD1F26" w14:textId="13D2C9E1" w:rsidR="00BC1CAF" w:rsidRDefault="00BC1CAF" w:rsidP="00BC1CAF">
      <w:pPr>
        <w:rPr>
          <w:rFonts w:ascii="Dreaming Outloud Pro" w:hAnsi="Dreaming Outloud Pro" w:cs="Dreaming Outloud Pro"/>
          <w:sz w:val="44"/>
          <w:szCs w:val="44"/>
        </w:rPr>
      </w:pPr>
      <w:r>
        <w:rPr>
          <w:rFonts w:ascii="Dreaming Outloud Pro" w:hAnsi="Dreaming Outloud Pro" w:cs="Dreaming Outloud Pro"/>
          <w:sz w:val="44"/>
          <w:szCs w:val="44"/>
        </w:rPr>
        <w:t xml:space="preserve">Sección: “A” </w:t>
      </w:r>
    </w:p>
    <w:p w14:paraId="189789FE" w14:textId="4A3F042D" w:rsidR="00BC1CAF" w:rsidRPr="00BC1CAF" w:rsidRDefault="00BC1CAF" w:rsidP="00BC1CAF">
      <w:pPr>
        <w:rPr>
          <w:rFonts w:ascii="Dreaming Outloud Pro" w:hAnsi="Dreaming Outloud Pro" w:cs="Dreaming Outloud Pro"/>
          <w:sz w:val="44"/>
          <w:szCs w:val="44"/>
        </w:rPr>
      </w:pPr>
      <w:r>
        <w:rPr>
          <w:rFonts w:ascii="Dreaming Outloud Pro" w:hAnsi="Dreaming Outloud Pro" w:cs="Dreaming Outloud Pro"/>
          <w:sz w:val="44"/>
          <w:szCs w:val="44"/>
        </w:rPr>
        <w:t xml:space="preserve">Fecha de entrega: 1/02/23 </w:t>
      </w:r>
    </w:p>
    <w:p w14:paraId="62F2D550" w14:textId="586CE059" w:rsidR="00BC1CAF" w:rsidRPr="00BC1CAF" w:rsidRDefault="00BC1CAF">
      <w:pPr>
        <w:rPr>
          <w:rFonts w:ascii="Dreaming Outloud Pro" w:hAnsi="Dreaming Outloud Pro" w:cs="Dreaming Outloud Pro"/>
          <w:sz w:val="32"/>
          <w:szCs w:val="32"/>
        </w:rPr>
      </w:pPr>
      <w:r>
        <w:rPr>
          <w:rFonts w:ascii="Dreaming Outloud Pro" w:hAnsi="Dreaming Outloud Pro" w:cs="Dreaming Outloud Pro"/>
          <w:sz w:val="32"/>
          <w:szCs w:val="32"/>
        </w:rPr>
        <w:lastRenderedPageBreak/>
        <w:t xml:space="preserve">Párrafo - La historia de la vaca </w:t>
      </w:r>
    </w:p>
    <w:p w14:paraId="5F357DE0" w14:textId="63E7A66C" w:rsidR="00BC1CAF" w:rsidRDefault="00BC1CAF">
      <w:pPr>
        <w:rPr>
          <w:rFonts w:ascii="Dreaming Outloud Pro" w:hAnsi="Dreaming Outloud Pro" w:cs="Dreaming Outloud Pro"/>
          <w:sz w:val="28"/>
          <w:szCs w:val="28"/>
        </w:rPr>
      </w:pPr>
      <w:r w:rsidRPr="00BC1CAF">
        <w:rPr>
          <w:rFonts w:ascii="Dreaming Outloud Pro" w:hAnsi="Dreaming Outloud Pro" w:cs="Dreaming Outloud Pro"/>
          <w:sz w:val="28"/>
          <w:szCs w:val="28"/>
        </w:rPr>
        <w:t>La historia cuenta que un viejo maestro deseaba enseñar a uno de sus discípulos por qué muchas personas viven atadas a una vida de mediocridad y no logran superar los obstáculos que les impiden triunfar. No obstante, para el maestro, la lección más importante que el joven discípulo podía aprender era observar lo que sucede cuando finalmente nos liberamos de aquellas ataduras y comenzamos a utilizar nuestro verdadero potencial.</w:t>
      </w:r>
    </w:p>
    <w:p w14:paraId="48E8733F" w14:textId="189A14F3" w:rsidR="00BC1CAF" w:rsidRDefault="00BC1CAF">
      <w:pPr>
        <w:rPr>
          <w:rFonts w:ascii="Dreaming Outloud Pro" w:hAnsi="Dreaming Outloud Pro" w:cs="Dreaming Outloud Pro"/>
          <w:sz w:val="28"/>
          <w:szCs w:val="28"/>
        </w:rPr>
      </w:pPr>
    </w:p>
    <w:p w14:paraId="6A2278AE" w14:textId="5FAB5B9C" w:rsidR="00BC1CAF" w:rsidRDefault="00BC1CAF">
      <w:pPr>
        <w:rPr>
          <w:rFonts w:ascii="Dreaming Outloud Pro" w:hAnsi="Dreaming Outloud Pro" w:cs="Dreaming Outloud Pro"/>
          <w:sz w:val="32"/>
          <w:szCs w:val="32"/>
        </w:rPr>
      </w:pPr>
      <w:r>
        <w:rPr>
          <w:rFonts w:ascii="Dreaming Outloud Pro" w:hAnsi="Dreaming Outloud Pro" w:cs="Dreaming Outloud Pro"/>
          <w:sz w:val="32"/>
          <w:szCs w:val="32"/>
        </w:rPr>
        <w:t xml:space="preserve">Parafraseado </w:t>
      </w:r>
    </w:p>
    <w:p w14:paraId="62B9D585" w14:textId="24CC4674" w:rsidR="00BC1CAF" w:rsidRPr="00BC1CAF" w:rsidRDefault="00545794">
      <w:pPr>
        <w:rPr>
          <w:sz w:val="28"/>
          <w:szCs w:val="28"/>
        </w:rPr>
      </w:pPr>
      <w:r>
        <w:rPr>
          <w:rFonts w:ascii="Dreaming Outloud Pro" w:hAnsi="Dreaming Outloud Pro" w:cs="Dreaming Outloud Pro"/>
          <w:sz w:val="28"/>
          <w:szCs w:val="28"/>
        </w:rPr>
        <w:t>Cuenta la historia, que h</w:t>
      </w:r>
      <w:r w:rsidR="00BC1CAF">
        <w:rPr>
          <w:rFonts w:ascii="Dreaming Outloud Pro" w:hAnsi="Dreaming Outloud Pro" w:cs="Dreaming Outloud Pro"/>
          <w:sz w:val="28"/>
          <w:szCs w:val="28"/>
        </w:rPr>
        <w:t xml:space="preserve">ace </w:t>
      </w:r>
      <w:r>
        <w:rPr>
          <w:rFonts w:ascii="Dreaming Outloud Pro" w:hAnsi="Dreaming Outloud Pro" w:cs="Dreaming Outloud Pro"/>
          <w:sz w:val="28"/>
          <w:szCs w:val="28"/>
        </w:rPr>
        <w:t xml:space="preserve">muchos </w:t>
      </w:r>
      <w:r w:rsidR="00BC1CAF">
        <w:rPr>
          <w:rFonts w:ascii="Dreaming Outloud Pro" w:hAnsi="Dreaming Outloud Pro" w:cs="Dreaming Outloud Pro"/>
          <w:sz w:val="28"/>
          <w:szCs w:val="28"/>
        </w:rPr>
        <w:t>años un maestro enseñaba a sus discípulos</w:t>
      </w:r>
      <w:r>
        <w:rPr>
          <w:rFonts w:ascii="Dreaming Outloud Pro" w:hAnsi="Dreaming Outloud Pro" w:cs="Dreaming Outloud Pro"/>
          <w:sz w:val="28"/>
          <w:szCs w:val="28"/>
        </w:rPr>
        <w:t xml:space="preserve"> sobre las personas que son mediocres y a como ellos no debían serlo y tampoc</w:t>
      </w:r>
      <w:r w:rsidR="00BC1CAF">
        <w:rPr>
          <w:rFonts w:ascii="Dreaming Outloud Pro" w:hAnsi="Dreaming Outloud Pro" w:cs="Dreaming Outloud Pro"/>
          <w:sz w:val="28"/>
          <w:szCs w:val="28"/>
        </w:rPr>
        <w:t>o conformarse con poco, sino contrario debían aprender a superar los obstáculos que la vida les pusiese, lo que el maestro</w:t>
      </w:r>
      <w:r>
        <w:rPr>
          <w:rFonts w:ascii="Dreaming Outloud Pro" w:hAnsi="Dreaming Outloud Pro" w:cs="Dreaming Outloud Pro"/>
          <w:sz w:val="28"/>
          <w:szCs w:val="28"/>
        </w:rPr>
        <w:t xml:space="preserve"> en </w:t>
      </w:r>
      <w:proofErr w:type="gramStart"/>
      <w:r>
        <w:rPr>
          <w:rFonts w:ascii="Dreaming Outloud Pro" w:hAnsi="Dreaming Outloud Pro" w:cs="Dreaming Outloud Pro"/>
          <w:sz w:val="28"/>
          <w:szCs w:val="28"/>
        </w:rPr>
        <w:t>verdad,</w:t>
      </w:r>
      <w:proofErr w:type="gramEnd"/>
      <w:r w:rsidR="00BC1CAF">
        <w:rPr>
          <w:rFonts w:ascii="Dreaming Outloud Pro" w:hAnsi="Dreaming Outloud Pro" w:cs="Dreaming Outloud Pro"/>
          <w:sz w:val="28"/>
          <w:szCs w:val="28"/>
        </w:rPr>
        <w:t xml:space="preserve"> les quería enseñar a los jóvenes era </w:t>
      </w:r>
      <w:r>
        <w:rPr>
          <w:rFonts w:ascii="Dreaming Outloud Pro" w:hAnsi="Dreaming Outloud Pro" w:cs="Dreaming Outloud Pro"/>
          <w:sz w:val="28"/>
          <w:szCs w:val="28"/>
        </w:rPr>
        <w:t xml:space="preserve">el gran potencial que poseían y lo mucho que podían llegar a hacer, y que al final se sintieran satisfechos y orgullosos de si mismos. </w:t>
      </w:r>
    </w:p>
    <w:p w14:paraId="749857EB" w14:textId="77777777" w:rsidR="00BC1CAF" w:rsidRDefault="00BC1CAF"/>
    <w:p w14:paraId="0C4FB520" w14:textId="77777777" w:rsidR="00BC1CAF" w:rsidRDefault="00BC1CAF"/>
    <w:p w14:paraId="1AB4F201" w14:textId="77777777" w:rsidR="00BC1CAF" w:rsidRDefault="00BC1CAF"/>
    <w:p w14:paraId="74B2B64D" w14:textId="77777777" w:rsidR="00BC1CAF" w:rsidRDefault="00BC1CAF"/>
    <w:p w14:paraId="6E0F675F" w14:textId="77777777" w:rsidR="00BC1CAF" w:rsidRDefault="00BC1CAF"/>
    <w:p w14:paraId="1E912667" w14:textId="77777777" w:rsidR="00BC1CAF" w:rsidRDefault="00BC1CAF"/>
    <w:p w14:paraId="2777D056" w14:textId="77777777" w:rsidR="00BC1CAF" w:rsidRDefault="00BC1CAF"/>
    <w:p w14:paraId="631D7E36" w14:textId="77777777" w:rsidR="00BC1CAF" w:rsidRDefault="00BC1CAF"/>
    <w:p w14:paraId="2862ED08" w14:textId="77777777" w:rsidR="00BC1CAF" w:rsidRDefault="00BC1CAF"/>
    <w:p w14:paraId="1238D589" w14:textId="77777777" w:rsidR="00BC1CAF" w:rsidRDefault="00BC1CAF"/>
    <w:p w14:paraId="124F7FA2" w14:textId="77777777" w:rsidR="00BC1CAF" w:rsidRDefault="00BC1CAF"/>
    <w:p w14:paraId="47C92611" w14:textId="77777777" w:rsidR="00BC1CAF" w:rsidRDefault="00BC1CAF"/>
    <w:p w14:paraId="5D27A9DC" w14:textId="2B5FDC76" w:rsidR="003F56AA" w:rsidRDefault="003F56AA"/>
    <w:sectPr w:rsidR="003F56AA" w:rsidSect="00545794">
      <w:pgSz w:w="12240" w:h="15840"/>
      <w:pgMar w:top="1440" w:right="1440" w:bottom="1440" w:left="1440" w:header="720" w:footer="720" w:gutter="0"/>
      <w:pgBorders w:offsetFrom="page">
        <w:top w:val="dotDotDash" w:sz="4" w:space="24" w:color="FFE599" w:themeColor="accent4" w:themeTint="66"/>
        <w:left w:val="dotDotDash" w:sz="4" w:space="24" w:color="FFE599" w:themeColor="accent4" w:themeTint="66"/>
        <w:bottom w:val="dotDotDash" w:sz="4" w:space="24" w:color="FFE599" w:themeColor="accent4" w:themeTint="66"/>
        <w:right w:val="dotDotDash" w:sz="4" w:space="24" w:color="FFE599" w:themeColor="accent4" w:themeTint="66"/>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Pro">
    <w:charset w:val="00"/>
    <w:family w:val="script"/>
    <w:pitch w:val="variable"/>
    <w:sig w:usb0="800000EF" w:usb1="0000000A" w:usb2="00000008" w:usb3="00000000" w:csb0="00000001"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AF"/>
    <w:rsid w:val="00341E8C"/>
    <w:rsid w:val="003F56AA"/>
    <w:rsid w:val="00545794"/>
    <w:rsid w:val="00933CEE"/>
    <w:rsid w:val="00BC1CAF"/>
    <w:rsid w:val="00BF2C96"/>
    <w:rsid w:val="00C309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409FE"/>
  <w15:chartTrackingRefBased/>
  <w15:docId w15:val="{BBBBC005-0255-4C85-AD8B-279D1AEF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E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183</Words>
  <Characters>1011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Katheryne Vicente Figueroa</dc:creator>
  <cp:keywords/>
  <dc:description/>
  <cp:lastModifiedBy>Ruth Katheryne Vicente Figueroa</cp:lastModifiedBy>
  <cp:revision>2</cp:revision>
  <dcterms:created xsi:type="dcterms:W3CDTF">2023-02-01T14:39:00Z</dcterms:created>
  <dcterms:modified xsi:type="dcterms:W3CDTF">2023-02-01T14:57:00Z</dcterms:modified>
</cp:coreProperties>
</file>